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8" w:rsidRDefault="00DA24B8" w:rsidP="00DA24B8">
      <w:pPr>
        <w:pStyle w:val="Text"/>
        <w:rPr>
          <w:b/>
          <w:bCs/>
        </w:rPr>
      </w:pPr>
      <w:r>
        <w:rPr>
          <w:b/>
          <w:bCs/>
        </w:rPr>
        <w:t>Station 1</w:t>
      </w:r>
    </w:p>
    <w:p w:rsidR="00DA24B8" w:rsidRDefault="00DA24B8" w:rsidP="00DA24B8">
      <w:pPr>
        <w:pStyle w:val="Text"/>
        <w:rPr>
          <w:b/>
          <w:bCs/>
        </w:rPr>
      </w:pPr>
    </w:p>
    <w:p w:rsidR="00DA24B8" w:rsidRDefault="00DA24B8" w:rsidP="00DA24B8">
      <w:pPr>
        <w:pStyle w:val="Text"/>
        <w:rPr>
          <w:b/>
          <w:bCs/>
        </w:rPr>
      </w:pPr>
    </w:p>
    <w:p w:rsidR="00DA24B8" w:rsidRDefault="00DA24B8" w:rsidP="00DA24B8">
      <w:pPr>
        <w:pStyle w:val="Text"/>
        <w:rPr>
          <w:b/>
          <w:bCs/>
        </w:rPr>
      </w:pPr>
      <w:r>
        <w:rPr>
          <w:b/>
          <w:bCs/>
        </w:rPr>
        <w:t>Widerstand und Exil</w:t>
      </w:r>
    </w:p>
    <w:p w:rsidR="00DA24B8" w:rsidRDefault="00DA24B8" w:rsidP="00DA24B8">
      <w:pPr>
        <w:pStyle w:val="Text"/>
        <w:rPr>
          <w:b/>
          <w:bCs/>
        </w:rPr>
      </w:pPr>
    </w:p>
    <w:p w:rsidR="00816C2A" w:rsidRDefault="008344BF" w:rsidP="00DA24B8">
      <w:pPr>
        <w:pStyle w:val="Text"/>
        <w:rPr>
          <w:b/>
          <w:bCs/>
        </w:rPr>
      </w:pPr>
      <w:proofErr w:type="spellStart"/>
      <w:r>
        <w:rPr>
          <w:b/>
          <w:bCs/>
        </w:rPr>
        <w:t>Th</w:t>
      </w:r>
      <w:r>
        <w:rPr>
          <w:rFonts w:hAnsi="Helvetica"/>
          <w:b/>
          <w:bCs/>
        </w:rPr>
        <w:t>ü</w:t>
      </w:r>
      <w:r>
        <w:rPr>
          <w:b/>
          <w:bCs/>
        </w:rPr>
        <w:t>ring</w:t>
      </w:r>
      <w:proofErr w:type="spellEnd"/>
      <w:r>
        <w:rPr>
          <w:b/>
          <w:bCs/>
        </w:rPr>
        <w:t xml:space="preserve"> II. (der </w:t>
      </w:r>
      <w:r>
        <w:rPr>
          <w:rFonts w:hAnsi="Helvetica"/>
          <w:b/>
          <w:bCs/>
        </w:rPr>
        <w:t>Ä</w:t>
      </w:r>
      <w:r>
        <w:rPr>
          <w:b/>
          <w:bCs/>
        </w:rPr>
        <w:t xml:space="preserve">ltere) von Hallwyl (*vor 1391 - </w:t>
      </w:r>
      <w:r>
        <w:rPr>
          <w:rFonts w:hAnsi="Helvetica"/>
          <w:b/>
          <w:bCs/>
        </w:rPr>
        <w:t>†</w:t>
      </w:r>
      <w:r>
        <w:rPr>
          <w:b/>
          <w:bCs/>
        </w:rPr>
        <w:t>um 1460, ca. 80j</w:t>
      </w:r>
      <w:r>
        <w:rPr>
          <w:rFonts w:hAnsi="Helvetica"/>
          <w:b/>
          <w:bCs/>
        </w:rPr>
        <w:t>ä</w:t>
      </w:r>
      <w:r>
        <w:rPr>
          <w:b/>
          <w:bCs/>
        </w:rPr>
        <w:t>hrig)</w:t>
      </w:r>
    </w:p>
    <w:p w:rsidR="00816C2A" w:rsidRDefault="00816C2A" w:rsidP="00DA24B8">
      <w:pPr>
        <w:pStyle w:val="Text"/>
      </w:pPr>
    </w:p>
    <w:p w:rsidR="00816C2A" w:rsidRDefault="00DA24B8" w:rsidP="00DA24B8">
      <w:pPr>
        <w:pStyle w:val="Text"/>
      </w:pPr>
      <w:r>
        <w:t>Zeit:  1415</w:t>
      </w:r>
    </w:p>
    <w:p w:rsidR="00DA24B8" w:rsidRDefault="00DA24B8" w:rsidP="00DA24B8">
      <w:pPr>
        <w:pStyle w:val="Text"/>
      </w:pPr>
    </w:p>
    <w:p w:rsidR="00816C2A" w:rsidRDefault="008344BF" w:rsidP="00DA24B8">
      <w:pPr>
        <w:pStyle w:val="Text"/>
      </w:pPr>
      <w:r>
        <w:t xml:space="preserve">Leistet auf Schloss Wildegg (als Mitbesitzer der Burg) Widerstand, so dass nach </w:t>
      </w:r>
      <w:proofErr w:type="spellStart"/>
      <w:r>
        <w:t>Brun</w:t>
      </w:r>
      <w:proofErr w:type="spellEnd"/>
      <w:r>
        <w:t xml:space="preserve"> die Burg nicht wirklich belagert wurde; seine Knechte machen einen Ausfall und t</w:t>
      </w:r>
      <w:r>
        <w:rPr>
          <w:rFonts w:ascii="Arial Unicode MS" w:hAnsi="Helvetica"/>
        </w:rPr>
        <w:t>ö</w:t>
      </w:r>
      <w:r>
        <w:t>ten bei der M</w:t>
      </w:r>
      <w:r>
        <w:rPr>
          <w:rFonts w:ascii="Arial Unicode MS" w:hAnsi="Helvetica"/>
        </w:rPr>
        <w:t>ü</w:t>
      </w:r>
      <w:r w:rsidR="00F80A19">
        <w:t>hle Wildegg f</w:t>
      </w:r>
      <w:r w:rsidR="00F80A19">
        <w:t>ü</w:t>
      </w:r>
      <w:r w:rsidR="00F80A19">
        <w:t>nf</w:t>
      </w:r>
      <w:r>
        <w:t xml:space="preserve"> Berner (Knechte </w:t>
      </w:r>
      <w:r w:rsidR="00A80F2A">
        <w:t>aus</w:t>
      </w:r>
      <w:r>
        <w:t xml:space="preserve"> Herzogenbuchsee, welche im Vorbeigehen die M</w:t>
      </w:r>
      <w:r>
        <w:rPr>
          <w:rFonts w:ascii="Arial Unicode MS" w:hAnsi="Helvetica"/>
        </w:rPr>
        <w:t>ü</w:t>
      </w:r>
      <w:r>
        <w:t>hle pl</w:t>
      </w:r>
      <w:r>
        <w:rPr>
          <w:rFonts w:ascii="Arial Unicode MS" w:hAnsi="Helvetica"/>
        </w:rPr>
        <w:t>ü</w:t>
      </w:r>
      <w:r>
        <w:t>ndern wollten, w</w:t>
      </w:r>
      <w:r>
        <w:rPr>
          <w:rFonts w:ascii="Arial Unicode MS" w:hAnsi="Helvetica"/>
        </w:rPr>
        <w:t>ä</w:t>
      </w:r>
      <w:r>
        <w:t>hrend</w:t>
      </w:r>
      <w:r w:rsidR="00A80F2A">
        <w:t xml:space="preserve"> </w:t>
      </w:r>
      <w:r>
        <w:t>dem der Hauptharst</w:t>
      </w:r>
      <w:r w:rsidR="00A80F2A">
        <w:t xml:space="preserve"> der Berner</w:t>
      </w:r>
      <w:r>
        <w:t xml:space="preserve"> an Wildegg vorbei nach Baden zog</w:t>
      </w:r>
      <w:r w:rsidR="00F80A19">
        <w:t>).</w:t>
      </w:r>
    </w:p>
    <w:p w:rsidR="00DA24B8" w:rsidRDefault="00DA24B8" w:rsidP="00DA24B8">
      <w:pPr>
        <w:pStyle w:val="Text"/>
      </w:pPr>
    </w:p>
    <w:p w:rsidR="00DA24B8" w:rsidRPr="00DA24B8" w:rsidRDefault="00DA24B8" w:rsidP="00DA24B8">
      <w:pPr>
        <w:pStyle w:val="Text"/>
        <w:rPr>
          <w:lang w:val="de-CH"/>
        </w:rPr>
      </w:pPr>
      <w:r>
        <w:t>Plot:</w:t>
      </w:r>
    </w:p>
    <w:p w:rsidR="00DA24B8" w:rsidRPr="00DA24B8" w:rsidRDefault="00DA24B8" w:rsidP="00DA24B8">
      <w:pPr>
        <w:pStyle w:val="Text"/>
        <w:rPr>
          <w:lang w:val="de-CH"/>
        </w:rPr>
      </w:pPr>
    </w:p>
    <w:p w:rsidR="008344BF" w:rsidRPr="00DA24B8" w:rsidRDefault="008344BF" w:rsidP="00DA24B8">
      <w:pPr>
        <w:pStyle w:val="KeinLeerraum"/>
        <w:numPr>
          <w:ilvl w:val="0"/>
          <w:numId w:val="34"/>
        </w:numPr>
        <w:rPr>
          <w:lang w:val="de-CH"/>
        </w:rPr>
      </w:pPr>
      <w:r w:rsidRPr="00DA24B8">
        <w:rPr>
          <w:lang w:val="de-CH"/>
        </w:rPr>
        <w:t>Teilnahme am Konzil von Konstanz unter "Ritter aus Schwaben" im Gefolge Herzog Friedrichs IV. (Österreich / Habsburger / Gegenspieler von König Sigismund)</w:t>
      </w:r>
      <w:r w:rsidR="00DA24B8" w:rsidRPr="00DA24B8">
        <w:rPr>
          <w:lang w:val="de-CH"/>
        </w:rPr>
        <w:t xml:space="preserve">, ist möglicherweise Fluchthelfer für den Papst Johannes XXIII. (Achtung auch Station 4 von </w:t>
      </w:r>
      <w:proofErr w:type="spellStart"/>
      <w:r w:rsidR="00DA24B8" w:rsidRPr="00DA24B8">
        <w:rPr>
          <w:lang w:val="de-CH"/>
        </w:rPr>
        <w:t>Mülinen</w:t>
      </w:r>
      <w:proofErr w:type="spellEnd"/>
      <w:r w:rsidR="00DA24B8" w:rsidRPr="00DA24B8">
        <w:rPr>
          <w:lang w:val="de-CH"/>
        </w:rPr>
        <w:t xml:space="preserve"> ist in Konstanz und verhilft Friedrich IV. zur Flucht)</w:t>
      </w:r>
      <w:r w:rsidR="00F80A19">
        <w:rPr>
          <w:lang w:val="de-CH"/>
        </w:rPr>
        <w:t>.</w:t>
      </w:r>
    </w:p>
    <w:p w:rsidR="00DA24B8" w:rsidRDefault="00DA24B8" w:rsidP="00DA24B8">
      <w:pPr>
        <w:pStyle w:val="KeinLeerraum"/>
        <w:numPr>
          <w:ilvl w:val="0"/>
          <w:numId w:val="34"/>
        </w:numPr>
        <w:rPr>
          <w:lang w:val="de-CH"/>
        </w:rPr>
      </w:pPr>
      <w:r w:rsidRPr="00DA24B8">
        <w:rPr>
          <w:lang w:val="de-CH"/>
        </w:rPr>
        <w:t>Widerstand auf der Wildegg im Gegensatz zu seinem N</w:t>
      </w:r>
      <w:r>
        <w:rPr>
          <w:lang w:val="de-CH"/>
        </w:rPr>
        <w:t xml:space="preserve">achbarn </w:t>
      </w:r>
      <w:proofErr w:type="spellStart"/>
      <w:r>
        <w:rPr>
          <w:lang w:val="de-CH"/>
        </w:rPr>
        <w:t>Henmann</w:t>
      </w:r>
      <w:proofErr w:type="spellEnd"/>
      <w:r>
        <w:rPr>
          <w:lang w:val="de-CH"/>
        </w:rPr>
        <w:t xml:space="preserve"> von </w:t>
      </w:r>
      <w:proofErr w:type="spellStart"/>
      <w:r>
        <w:rPr>
          <w:lang w:val="de-CH"/>
        </w:rPr>
        <w:t>Rinach</w:t>
      </w:r>
      <w:proofErr w:type="spellEnd"/>
      <w:r w:rsidR="00F80A19">
        <w:rPr>
          <w:lang w:val="de-CH"/>
        </w:rPr>
        <w:t>.</w:t>
      </w:r>
    </w:p>
    <w:p w:rsidR="00816C2A" w:rsidRPr="00F80A19" w:rsidRDefault="00DA24B8" w:rsidP="00F80A19">
      <w:pPr>
        <w:pStyle w:val="KeinLeerraum"/>
        <w:numPr>
          <w:ilvl w:val="0"/>
          <w:numId w:val="34"/>
        </w:numPr>
        <w:rPr>
          <w:lang w:val="de-CH"/>
        </w:rPr>
      </w:pPr>
      <w:r>
        <w:rPr>
          <w:lang w:val="de-CH"/>
        </w:rPr>
        <w:t>Verlegt seinen Lebensmittelpunkt nach 1415 ins Elsass, wo die Familie seiner Frau herkommt und begütert ist (die "</w:t>
      </w:r>
      <w:proofErr w:type="spellStart"/>
      <w:r>
        <w:rPr>
          <w:lang w:val="de-CH"/>
        </w:rPr>
        <w:t>auswanderung</w:t>
      </w:r>
      <w:proofErr w:type="spellEnd"/>
      <w:r>
        <w:rPr>
          <w:lang w:val="de-CH"/>
        </w:rPr>
        <w:t>" wäre eine exemplarische Reaktion des Süddeutschen Adels auf das Erstarken der Eidgenossen</w:t>
      </w:r>
      <w:r w:rsidR="00F80A19">
        <w:rPr>
          <w:lang w:val="de-CH"/>
        </w:rPr>
        <w:t>.</w:t>
      </w:r>
    </w:p>
    <w:p w:rsidR="00816C2A" w:rsidRDefault="00816C2A">
      <w:pPr>
        <w:pStyle w:val="Text"/>
        <w:pBdr>
          <w:bottom w:val="single" w:sz="6" w:space="1" w:color="auto"/>
        </w:pBdr>
      </w:pPr>
    </w:p>
    <w:p w:rsidR="00816C2A" w:rsidRDefault="00816C2A">
      <w:pPr>
        <w:pStyle w:val="Text"/>
      </w:pPr>
    </w:p>
    <w:p w:rsidR="00816C2A" w:rsidRDefault="008344BF">
      <w:pPr>
        <w:pStyle w:val="Text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Vater: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I.; Sohn von Johanns I.;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I. stirbt bei </w:t>
      </w:r>
      <w:proofErr w:type="spellStart"/>
      <w:r>
        <w:t>Sempach</w:t>
      </w:r>
      <w:proofErr w:type="spellEnd"/>
      <w:r w:rsidR="00F80A19">
        <w:t>.</w:t>
      </w:r>
    </w:p>
    <w:p w:rsidR="00816C2A" w:rsidRDefault="008344BF">
      <w:pPr>
        <w:pStyle w:val="Text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Mutter: Katharina von </w:t>
      </w:r>
      <w:proofErr w:type="spellStart"/>
      <w:r>
        <w:t>Wohlfurt</w:t>
      </w:r>
      <w:proofErr w:type="spellEnd"/>
    </w:p>
    <w:p w:rsidR="00A80F2A" w:rsidRPr="00F80A19" w:rsidRDefault="008344BF" w:rsidP="00F80A19">
      <w:pPr>
        <w:pStyle w:val="Text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∞</w:t>
      </w:r>
      <w:r>
        <w:rPr>
          <w:rFonts w:ascii="Arial Unicode MS" w:hAnsi="Helvetica"/>
        </w:rPr>
        <w:t xml:space="preserve"> </w:t>
      </w:r>
      <w:r>
        <w:t xml:space="preserve">1423 Margaretha von </w:t>
      </w:r>
      <w:proofErr w:type="spellStart"/>
      <w:r>
        <w:t>Masm</w:t>
      </w:r>
      <w:r>
        <w:rPr>
          <w:rFonts w:ascii="Arial Unicode MS" w:hAnsi="Helvetica"/>
        </w:rPr>
        <w:t>ü</w:t>
      </w:r>
      <w:r>
        <w:t>nster</w:t>
      </w:r>
      <w:proofErr w:type="spellEnd"/>
      <w:r>
        <w:t xml:space="preserve">; </w:t>
      </w:r>
      <w:r>
        <w:rPr>
          <w:rFonts w:ascii="Arial Unicode MS" w:hAnsi="Helvetica"/>
        </w:rPr>
        <w:t>†</w:t>
      </w:r>
      <w:r>
        <w:rPr>
          <w:rFonts w:ascii="Arial Unicode MS" w:hAnsi="Helvetica"/>
        </w:rPr>
        <w:t xml:space="preserve"> </w:t>
      </w:r>
      <w:r>
        <w:t xml:space="preserve">1427;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stiftet ihr ein Jahrzehnt </w:t>
      </w:r>
      <w:r w:rsidRPr="008344BF">
        <w:rPr>
          <w:b/>
        </w:rPr>
        <w:t xml:space="preserve">in </w:t>
      </w:r>
      <w:proofErr w:type="spellStart"/>
      <w:r w:rsidRPr="008344BF">
        <w:rPr>
          <w:b/>
        </w:rPr>
        <w:t>K</w:t>
      </w:r>
      <w:r w:rsidRPr="008344BF">
        <w:rPr>
          <w:rFonts w:ascii="Arial Unicode MS" w:hAnsi="Helvetica"/>
          <w:b/>
        </w:rPr>
        <w:t>ö</w:t>
      </w:r>
      <w:r w:rsidRPr="008344BF">
        <w:rPr>
          <w:b/>
        </w:rPr>
        <w:t>nigsfelden</w:t>
      </w:r>
      <w:proofErr w:type="spellEnd"/>
      <w:r w:rsidRPr="008344BF">
        <w:rPr>
          <w:b/>
        </w:rPr>
        <w:t xml:space="preserve"> </w:t>
      </w:r>
      <w:r w:rsidR="00F80A19">
        <w:t xml:space="preserve"> und in Holderbank.</w:t>
      </w:r>
    </w:p>
    <w:p w:rsidR="00816C2A" w:rsidRPr="00F80A19" w:rsidRDefault="00A80F2A" w:rsidP="00F80A19">
      <w:pPr>
        <w:pStyle w:val="Text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Th</w:t>
      </w:r>
      <w:r w:rsidRPr="00A80F2A">
        <w:rPr>
          <w:rFonts w:ascii="Arial Unicode MS" w:hAnsi="Helvetica"/>
        </w:rPr>
        <w:t>ü</w:t>
      </w:r>
      <w:r>
        <w:t>ring</w:t>
      </w:r>
      <w:proofErr w:type="spellEnd"/>
      <w:r>
        <w:t xml:space="preserve"> von </w:t>
      </w:r>
      <w:proofErr w:type="spellStart"/>
      <w:r>
        <w:t>Hallwyl</w:t>
      </w:r>
      <w:proofErr w:type="spellEnd"/>
      <w:r>
        <w:t xml:space="preserve"> und Vetter/Cousin Walther(unverheiratet,  </w:t>
      </w:r>
      <w:r w:rsidRPr="00A80F2A">
        <w:rPr>
          <w:rFonts w:ascii="Arial Unicode MS" w:hAnsi="Helvetica"/>
        </w:rPr>
        <w:t>†</w:t>
      </w:r>
      <w:r w:rsidRPr="00A80F2A">
        <w:rPr>
          <w:rFonts w:ascii="Arial Unicode MS" w:hAnsi="Helvetica"/>
        </w:rPr>
        <w:t xml:space="preserve"> </w:t>
      </w:r>
      <w:r>
        <w:t xml:space="preserve">1429, dessen Vater Walther V. ist ebenfalls ein Sohn von Johanns I.)  1415 als Besitzer von Schloss </w:t>
      </w:r>
      <w:proofErr w:type="spellStart"/>
      <w:r>
        <w:t>Wildegg</w:t>
      </w:r>
      <w:proofErr w:type="spellEnd"/>
      <w:r w:rsidR="00F80A19">
        <w:t>.</w:t>
      </w:r>
    </w:p>
    <w:p w:rsidR="00816C2A" w:rsidRDefault="008344BF">
      <w:pPr>
        <w:pStyle w:val="Text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Verkauft 1421 seine Rechte und Besitz (Stock und </w:t>
      </w:r>
      <w:proofErr w:type="spellStart"/>
      <w:r>
        <w:t>Ges</w:t>
      </w:r>
      <w:r>
        <w:rPr>
          <w:rFonts w:ascii="Arial Unicode MS" w:hAnsi="Helvetica"/>
        </w:rPr>
        <w:t>ä</w:t>
      </w:r>
      <w:r>
        <w:t>ss</w:t>
      </w:r>
      <w:proofErr w:type="spellEnd"/>
      <w:r>
        <w:t xml:space="preserve">) an der Stammburg </w:t>
      </w:r>
      <w:proofErr w:type="spellStart"/>
      <w:r>
        <w:t>Hallwyl</w:t>
      </w:r>
      <w:proofErr w:type="spellEnd"/>
      <w:r>
        <w:t xml:space="preserve"> an seinen</w:t>
      </w:r>
      <w:r w:rsidR="00F80A19">
        <w:t xml:space="preserve"> Vetter.</w:t>
      </w:r>
    </w:p>
    <w:p w:rsidR="00A80F2A" w:rsidRPr="00D15B2A" w:rsidRDefault="008344BF" w:rsidP="00D15B2A">
      <w:pPr>
        <w:pStyle w:val="Text"/>
        <w:numPr>
          <w:ilvl w:val="0"/>
          <w:numId w:val="8"/>
        </w:numPr>
        <w:rPr>
          <w:b/>
          <w:bCs/>
          <w:position w:val="4"/>
          <w:sz w:val="26"/>
          <w:szCs w:val="26"/>
        </w:rPr>
      </w:pPr>
      <w:r>
        <w:rPr>
          <w:b/>
          <w:bCs/>
        </w:rPr>
        <w:t>nimmt am Konzil von Konstanz teil, zusammen mit Ritter Rudolf und dessen</w:t>
      </w:r>
      <w:r w:rsidR="00A80F2A">
        <w:rPr>
          <w:b/>
          <w:bCs/>
        </w:rPr>
        <w:t xml:space="preserve"> </w:t>
      </w:r>
      <w:r>
        <w:rPr>
          <w:b/>
          <w:bCs/>
        </w:rPr>
        <w:t xml:space="preserve">Sohn Burkhard I. im Gefolge von Herzog Friedrich von </w:t>
      </w:r>
      <w:r>
        <w:rPr>
          <w:rFonts w:hAnsi="Helvetica"/>
          <w:b/>
          <w:bCs/>
        </w:rPr>
        <w:t>Ö</w:t>
      </w:r>
      <w:r>
        <w:rPr>
          <w:b/>
          <w:bCs/>
        </w:rPr>
        <w:t xml:space="preserve">. (Nachweis bei Ulrich von </w:t>
      </w:r>
      <w:proofErr w:type="spellStart"/>
      <w:r>
        <w:rPr>
          <w:b/>
          <w:bCs/>
        </w:rPr>
        <w:t>Richenthal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Conciliumbuch</w:t>
      </w:r>
      <w:proofErr w:type="spellEnd"/>
      <w:r>
        <w:rPr>
          <w:b/>
          <w:bCs/>
        </w:rPr>
        <w:t xml:space="preserve">, Augsburg, Anton Sorg 1483 verzeichnet als Besucher des Konzils unter </w:t>
      </w:r>
      <w:r>
        <w:rPr>
          <w:rFonts w:hAnsi="Helvetica"/>
          <w:b/>
          <w:bCs/>
        </w:rPr>
        <w:t>„</w:t>
      </w:r>
      <w:r>
        <w:rPr>
          <w:b/>
          <w:bCs/>
        </w:rPr>
        <w:t>Ritter und Knecht in Schwaben</w:t>
      </w:r>
      <w:r>
        <w:rPr>
          <w:rFonts w:hAnsi="Helvetica"/>
          <w:b/>
          <w:bCs/>
        </w:rPr>
        <w:t xml:space="preserve">“ </w:t>
      </w:r>
      <w:r>
        <w:rPr>
          <w:b/>
          <w:bCs/>
        </w:rPr>
        <w:t xml:space="preserve">auf Blatt CCII </w:t>
      </w:r>
      <w:r>
        <w:rPr>
          <w:rFonts w:hAnsi="Helvetica"/>
          <w:b/>
          <w:bCs/>
        </w:rPr>
        <w:t>„</w:t>
      </w:r>
      <w:r>
        <w:rPr>
          <w:b/>
          <w:bCs/>
        </w:rPr>
        <w:t xml:space="preserve">Rudolf, </w:t>
      </w:r>
      <w:proofErr w:type="spellStart"/>
      <w:r>
        <w:rPr>
          <w:b/>
          <w:bCs/>
        </w:rPr>
        <w:t>Th</w:t>
      </w:r>
      <w:r>
        <w:rPr>
          <w:rFonts w:hAnsi="Helvetica"/>
          <w:b/>
          <w:bCs/>
        </w:rPr>
        <w:t>ü</w:t>
      </w:r>
      <w:r>
        <w:rPr>
          <w:b/>
          <w:bCs/>
        </w:rPr>
        <w:t>ring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burkchhard</w:t>
      </w:r>
      <w:proofErr w:type="spellEnd"/>
      <w:r>
        <w:rPr>
          <w:b/>
          <w:bCs/>
        </w:rPr>
        <w:t xml:space="preserve"> von </w:t>
      </w:r>
      <w:proofErr w:type="spellStart"/>
      <w:r w:rsidR="00A80F2A">
        <w:rPr>
          <w:b/>
          <w:bCs/>
        </w:rPr>
        <w:t>Ha</w:t>
      </w:r>
      <w:r>
        <w:rPr>
          <w:b/>
          <w:bCs/>
        </w:rPr>
        <w:t>llweil</w:t>
      </w:r>
      <w:proofErr w:type="spellEnd"/>
      <w:r>
        <w:rPr>
          <w:rFonts w:hAnsi="Helvetica"/>
          <w:b/>
          <w:bCs/>
        </w:rPr>
        <w:t>“</w:t>
      </w:r>
      <w:r w:rsidR="00F80A19">
        <w:rPr>
          <w:b/>
          <w:bCs/>
        </w:rPr>
        <w:t xml:space="preserve">, dabei das </w:t>
      </w:r>
      <w:proofErr w:type="spellStart"/>
      <w:r w:rsidR="00F80A19">
        <w:rPr>
          <w:b/>
          <w:bCs/>
        </w:rPr>
        <w:t>Hallwilsche</w:t>
      </w:r>
      <w:proofErr w:type="spellEnd"/>
      <w:r w:rsidR="00F80A19">
        <w:rPr>
          <w:b/>
          <w:bCs/>
        </w:rPr>
        <w:t xml:space="preserve"> Schild.</w:t>
      </w:r>
    </w:p>
    <w:p w:rsidR="00A80F2A" w:rsidRDefault="00A80F2A">
      <w:pPr>
        <w:pStyle w:val="Text"/>
        <w:numPr>
          <w:ilvl w:val="0"/>
          <w:numId w:val="8"/>
        </w:numPr>
        <w:rPr>
          <w:b/>
          <w:bCs/>
          <w:position w:val="4"/>
          <w:sz w:val="26"/>
          <w:szCs w:val="26"/>
        </w:rPr>
      </w:pPr>
      <w:r>
        <w:rPr>
          <w:noProof/>
          <w:lang w:val="de-CH"/>
        </w:rPr>
        <w:drawing>
          <wp:inline distT="0" distB="0" distL="0" distR="0" wp14:anchorId="48221C6F" wp14:editId="0B90DA54">
            <wp:extent cx="2024754" cy="1504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5508"/>
                    <a:stretch/>
                  </pic:blipFill>
                  <pic:spPr bwMode="auto">
                    <a:xfrm>
                      <a:off x="0" y="0"/>
                      <a:ext cx="2024754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2A" w:rsidRDefault="00816C2A">
      <w:pPr>
        <w:pStyle w:val="Text"/>
      </w:pPr>
    </w:p>
    <w:p w:rsidR="00816C2A" w:rsidRDefault="008344BF">
      <w:pPr>
        <w:pStyle w:val="Text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 Unicode MS" w:hAnsi="Helvetica"/>
        </w:rPr>
        <w:t>„</w:t>
      </w:r>
      <w:r>
        <w:t>So war Wildegg noch nicht genommen, als nach dem Befehl des K</w:t>
      </w:r>
      <w:r>
        <w:rPr>
          <w:rFonts w:ascii="Arial Unicode MS" w:hAnsi="Helvetica"/>
        </w:rPr>
        <w:t>ö</w:t>
      </w:r>
      <w:r>
        <w:t xml:space="preserve">nigs zur Einstellung der Feindseligkeiten die Berner von Baden </w:t>
      </w:r>
      <w:proofErr w:type="gramStart"/>
      <w:r>
        <w:t>heimzogen</w:t>
      </w:r>
      <w:proofErr w:type="gramEnd"/>
      <w:r>
        <w:t>. Sie wollten sich nun doch noch vor Wildegg legen, doch die Obrigkeit verbot es ihnen unter der Berufung auf den k</w:t>
      </w:r>
      <w:r>
        <w:rPr>
          <w:rFonts w:ascii="Arial Unicode MS" w:hAnsi="Helvetica"/>
        </w:rPr>
        <w:t>ö</w:t>
      </w:r>
      <w:r>
        <w:t xml:space="preserve">niglichen Befehl. </w:t>
      </w:r>
      <w:proofErr w:type="spellStart"/>
      <w:r>
        <w:t>Schliesslich</w:t>
      </w:r>
      <w:proofErr w:type="spellEnd"/>
      <w:r>
        <w:t xml:space="preserve"> vermittelten die Eidgenossen ein Abkommen: die von Hallwyl huldigten mit der </w:t>
      </w:r>
      <w:r>
        <w:lastRenderedPageBreak/>
        <w:t>Feste Wildegg Bern und wurden daselbst B</w:t>
      </w:r>
      <w:r>
        <w:rPr>
          <w:rFonts w:ascii="Arial Unicode MS" w:hAnsi="Helvetica"/>
        </w:rPr>
        <w:t>ü</w:t>
      </w:r>
      <w:r>
        <w:t>rger, entrichteten auch f</w:t>
      </w:r>
      <w:r>
        <w:rPr>
          <w:rFonts w:ascii="Arial Unicode MS" w:hAnsi="Helvetica"/>
        </w:rPr>
        <w:t>ü</w:t>
      </w:r>
      <w:r>
        <w:t>r zwei denen von Thun genommenen Wagen 150 Gulden Schadenersatz</w:t>
      </w:r>
      <w:r>
        <w:rPr>
          <w:rFonts w:ascii="Arial Unicode MS" w:hAnsi="Helvetica"/>
        </w:rPr>
        <w:t>“</w:t>
      </w:r>
      <w:r w:rsidR="00F80A19">
        <w:rPr>
          <w:rFonts w:ascii="Arial Unicode MS" w:hAnsi="Helvetica"/>
        </w:rPr>
        <w:t>.</w:t>
      </w:r>
    </w:p>
    <w:p w:rsidR="00A80F2A" w:rsidRPr="00A80F2A" w:rsidRDefault="008344BF" w:rsidP="00A80F2A">
      <w:pPr>
        <w:pStyle w:val="KeinLeerraum"/>
        <w:numPr>
          <w:ilvl w:val="0"/>
          <w:numId w:val="9"/>
        </w:numPr>
        <w:rPr>
          <w:rFonts w:ascii="Arial" w:eastAsia="Helvetica" w:hAnsi="Arial" w:cs="Arial"/>
          <w:position w:val="4"/>
          <w:sz w:val="22"/>
          <w:szCs w:val="22"/>
        </w:rPr>
      </w:pPr>
      <w:r w:rsidRPr="00A80F2A">
        <w:rPr>
          <w:rFonts w:ascii="Arial" w:hAnsi="Arial" w:cs="Arial"/>
          <w:sz w:val="22"/>
          <w:szCs w:val="22"/>
        </w:rPr>
        <w:t xml:space="preserve">1. August 1415. Friedensbrief von Bern </w:t>
      </w:r>
      <w:proofErr w:type="gramStart"/>
      <w:r w:rsidRPr="00A80F2A">
        <w:rPr>
          <w:rFonts w:ascii="Arial" w:hAnsi="Arial" w:cs="Arial"/>
          <w:sz w:val="22"/>
          <w:szCs w:val="22"/>
        </w:rPr>
        <w:t>an</w:t>
      </w:r>
      <w:proofErr w:type="gram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Thüring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 xml:space="preserve"> </w:t>
      </w:r>
      <w:r w:rsidRPr="00A80F2A">
        <w:rPr>
          <w:rFonts w:ascii="Arial" w:hAnsi="Arial" w:cs="Arial"/>
          <w:sz w:val="22"/>
          <w:szCs w:val="22"/>
        </w:rPr>
        <w:t>Wal</w:t>
      </w:r>
      <w:r w:rsidR="00F80A19">
        <w:rPr>
          <w:rFonts w:ascii="Arial" w:hAnsi="Arial" w:cs="Arial"/>
          <w:sz w:val="22"/>
          <w:szCs w:val="22"/>
        </w:rPr>
        <w:t>ther</w:t>
      </w:r>
      <w:r w:rsidRPr="00A80F2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0F2A">
        <w:rPr>
          <w:rFonts w:ascii="Arial" w:hAnsi="Arial" w:cs="Arial"/>
          <w:sz w:val="22"/>
          <w:szCs w:val="22"/>
        </w:rPr>
        <w:t>Thürings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Vetter) </w:t>
      </w:r>
      <w:proofErr w:type="spellStart"/>
      <w:r w:rsidRPr="00A80F2A">
        <w:rPr>
          <w:rFonts w:ascii="Arial" w:hAnsi="Arial" w:cs="Arial"/>
          <w:sz w:val="22"/>
          <w:szCs w:val="22"/>
        </w:rPr>
        <w:t>wird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für Schloss Wildegg in Bern und Solothurn </w:t>
      </w:r>
      <w:proofErr w:type="spellStart"/>
      <w:r w:rsidRPr="00A80F2A">
        <w:rPr>
          <w:rFonts w:ascii="Arial" w:hAnsi="Arial" w:cs="Arial"/>
          <w:sz w:val="22"/>
          <w:szCs w:val="22"/>
        </w:rPr>
        <w:t>Bürger</w:t>
      </w:r>
      <w:proofErr w:type="spellEnd"/>
      <w:r w:rsidR="00F80A19">
        <w:rPr>
          <w:rFonts w:ascii="Arial" w:hAnsi="Arial" w:cs="Arial"/>
          <w:sz w:val="22"/>
          <w:szCs w:val="22"/>
        </w:rPr>
        <w:t>.</w:t>
      </w:r>
    </w:p>
    <w:p w:rsidR="00A80F2A" w:rsidRDefault="00F80A19" w:rsidP="00A80F2A">
      <w:pPr>
        <w:pStyle w:val="KeinLeerraum"/>
        <w:numPr>
          <w:ilvl w:val="0"/>
          <w:numId w:val="9"/>
        </w:numPr>
        <w:rPr>
          <w:rFonts w:ascii="Arial" w:eastAsia="Helvetica" w:hAnsi="Arial" w:cs="Arial"/>
          <w:position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344BF" w:rsidRPr="00A80F2A">
        <w:rPr>
          <w:rFonts w:ascii="Arial" w:hAnsi="Arial" w:cs="Arial"/>
          <w:sz w:val="22"/>
          <w:szCs w:val="22"/>
        </w:rPr>
        <w:t xml:space="preserve">alls Hallwyl und Wildegg wieder aufgebaut </w:t>
      </w:r>
      <w:r>
        <w:rPr>
          <w:rFonts w:ascii="Arial" w:hAnsi="Arial" w:cs="Arial"/>
          <w:sz w:val="22"/>
          <w:szCs w:val="22"/>
        </w:rPr>
        <w:t>warden,</w:t>
      </w:r>
      <w:r w:rsidR="00A80F2A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80F2A" w:rsidRPr="00A80F2A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="00A80F2A" w:rsidRPr="00A80F2A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A80F2A" w:rsidRPr="00A80F2A">
        <w:rPr>
          <w:rFonts w:ascii="Arial" w:hAnsi="Arial" w:cs="Arial"/>
          <w:sz w:val="22"/>
          <w:szCs w:val="22"/>
        </w:rPr>
        <w:t>Schlösser</w:t>
      </w:r>
      <w:proofErr w:type="spellEnd"/>
      <w:r w:rsidR="008344BF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4BF" w:rsidRPr="00A80F2A">
        <w:rPr>
          <w:rFonts w:ascii="Arial" w:hAnsi="Arial" w:cs="Arial"/>
          <w:sz w:val="22"/>
          <w:szCs w:val="22"/>
        </w:rPr>
        <w:t>für</w:t>
      </w:r>
      <w:proofErr w:type="spellEnd"/>
      <w:r w:rsidR="008344BF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4BF" w:rsidRPr="00A80F2A">
        <w:rPr>
          <w:rFonts w:ascii="Arial" w:hAnsi="Arial" w:cs="Arial"/>
          <w:sz w:val="22"/>
          <w:szCs w:val="22"/>
        </w:rPr>
        <w:t>beide</w:t>
      </w:r>
      <w:proofErr w:type="spellEnd"/>
      <w:r w:rsidR="008344BF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4BF" w:rsidRPr="00A80F2A">
        <w:rPr>
          <w:rFonts w:ascii="Arial" w:hAnsi="Arial" w:cs="Arial"/>
          <w:sz w:val="22"/>
          <w:szCs w:val="22"/>
        </w:rPr>
        <w:t>Städte</w:t>
      </w:r>
      <w:proofErr w:type="spellEnd"/>
      <w:r w:rsidR="008344BF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4BF" w:rsidRPr="00A80F2A">
        <w:rPr>
          <w:rFonts w:ascii="Arial" w:hAnsi="Arial" w:cs="Arial"/>
          <w:sz w:val="22"/>
          <w:szCs w:val="22"/>
        </w:rPr>
        <w:t>offene</w:t>
      </w:r>
      <w:proofErr w:type="spellEnd"/>
      <w:r w:rsidR="008344BF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4BF" w:rsidRPr="00A80F2A">
        <w:rPr>
          <w:rFonts w:ascii="Arial" w:hAnsi="Arial" w:cs="Arial"/>
          <w:sz w:val="22"/>
          <w:szCs w:val="22"/>
        </w:rPr>
        <w:t>Häuser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 xml:space="preserve"> (das </w:t>
      </w:r>
      <w:proofErr w:type="spellStart"/>
      <w:r w:rsidR="00A80F2A" w:rsidRPr="00A80F2A">
        <w:rPr>
          <w:rFonts w:ascii="Arial" w:hAnsi="Arial" w:cs="Arial"/>
          <w:sz w:val="22"/>
          <w:szCs w:val="22"/>
        </w:rPr>
        <w:t>heisst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sz w:val="22"/>
          <w:szCs w:val="22"/>
        </w:rPr>
        <w:t>frei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sz w:val="22"/>
          <w:szCs w:val="22"/>
        </w:rPr>
        <w:t>zugänglich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80F2A" w:rsidRPr="00A80F2A" w:rsidRDefault="008344BF" w:rsidP="00A80F2A">
      <w:pPr>
        <w:pStyle w:val="KeinLeerraum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 w:rsidRPr="00A80F2A">
        <w:rPr>
          <w:rFonts w:ascii="Arial" w:hAnsi="Arial" w:cs="Arial"/>
          <w:sz w:val="22"/>
          <w:szCs w:val="22"/>
        </w:rPr>
        <w:t xml:space="preserve">die von </w:t>
      </w:r>
      <w:proofErr w:type="spellStart"/>
      <w:r w:rsidRPr="00A80F2A">
        <w:rPr>
          <w:rFonts w:ascii="Arial" w:hAnsi="Arial" w:cs="Arial"/>
          <w:sz w:val="22"/>
          <w:szCs w:val="22"/>
        </w:rPr>
        <w:t>Hallwyl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durften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nur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auf den </w:t>
      </w:r>
      <w:proofErr w:type="spellStart"/>
      <w:r w:rsidRPr="00A80F2A">
        <w:rPr>
          <w:rFonts w:ascii="Arial" w:hAnsi="Arial" w:cs="Arial"/>
          <w:sz w:val="22"/>
          <w:szCs w:val="22"/>
        </w:rPr>
        <w:t>Udelzins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0F2A">
        <w:rPr>
          <w:rFonts w:ascii="Arial" w:hAnsi="Arial" w:cs="Arial"/>
          <w:sz w:val="22"/>
          <w:szCs w:val="22"/>
        </w:rPr>
        <w:t>Udel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in Bern auf </w:t>
      </w:r>
      <w:proofErr w:type="spellStart"/>
      <w:r w:rsidRPr="00A80F2A">
        <w:rPr>
          <w:rFonts w:ascii="Arial" w:hAnsi="Arial" w:cs="Arial"/>
          <w:sz w:val="22"/>
          <w:szCs w:val="22"/>
        </w:rPr>
        <w:t>dem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Kaufhaus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, in Solothurn auf </w:t>
      </w:r>
      <w:proofErr w:type="spellStart"/>
      <w:r w:rsidRPr="00A80F2A">
        <w:rPr>
          <w:rFonts w:ascii="Arial" w:hAnsi="Arial" w:cs="Arial"/>
          <w:sz w:val="22"/>
          <w:szCs w:val="22"/>
        </w:rPr>
        <w:t>dem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Turm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80F2A">
        <w:rPr>
          <w:rFonts w:ascii="Arial" w:hAnsi="Arial" w:cs="Arial"/>
          <w:sz w:val="22"/>
          <w:szCs w:val="22"/>
        </w:rPr>
        <w:t>besteuert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werden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Udelzins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=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wer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Bürger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einer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Stadt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sein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wollte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>/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musste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hatte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in der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Stadt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ein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Haus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zu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kaufen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oder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sich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eines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einzumieten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dafür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verlangte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die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Stadt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einen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jährlichen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Zins</w:t>
      </w:r>
      <w:proofErr w:type="spellEnd"/>
      <w:r w:rsidR="00A80F2A" w:rsidRPr="00A80F2A">
        <w:rPr>
          <w:rFonts w:ascii="Arial" w:hAnsi="Arial" w:cs="Arial"/>
          <w:i/>
          <w:sz w:val="22"/>
          <w:szCs w:val="22"/>
        </w:rPr>
        <w:t xml:space="preserve"> </w:t>
      </w:r>
      <w:r w:rsidR="00A80F2A" w:rsidRPr="00A80F2A">
        <w:rPr>
          <w:rFonts w:ascii="Arial" w:hAnsi="Arial" w:cs="Arial"/>
          <w:i/>
          <w:sz w:val="22"/>
          <w:szCs w:val="22"/>
        </w:rPr>
        <w:sym w:font="Wingdings" w:char="F0E0"/>
      </w:r>
      <w:proofErr w:type="spellStart"/>
      <w:r w:rsidR="00A80F2A" w:rsidRPr="00A80F2A">
        <w:rPr>
          <w:rFonts w:ascii="Arial" w:hAnsi="Arial" w:cs="Arial"/>
          <w:i/>
          <w:sz w:val="22"/>
          <w:szCs w:val="22"/>
        </w:rPr>
        <w:t>Udel</w:t>
      </w:r>
      <w:proofErr w:type="spellEnd"/>
      <w:r w:rsidR="00A80F2A" w:rsidRPr="00A80F2A">
        <w:rPr>
          <w:rFonts w:ascii="Arial" w:hAnsi="Arial" w:cs="Arial"/>
          <w:sz w:val="22"/>
          <w:szCs w:val="22"/>
        </w:rPr>
        <w:t>)</w:t>
      </w:r>
      <w:r w:rsidR="00F80A19">
        <w:rPr>
          <w:rFonts w:ascii="Arial" w:hAnsi="Arial" w:cs="Arial"/>
          <w:sz w:val="22"/>
          <w:szCs w:val="22"/>
        </w:rPr>
        <w:t>.</w:t>
      </w:r>
    </w:p>
    <w:p w:rsidR="00816C2A" w:rsidRPr="00A80F2A" w:rsidRDefault="008344BF" w:rsidP="00A80F2A">
      <w:pPr>
        <w:pStyle w:val="KeinLeerraum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proofErr w:type="gramStart"/>
      <w:r w:rsidRPr="00A80F2A">
        <w:rPr>
          <w:rFonts w:ascii="Arial" w:hAnsi="Arial" w:cs="Arial"/>
          <w:sz w:val="22"/>
          <w:szCs w:val="22"/>
        </w:rPr>
        <w:t>keine</w:t>
      </w:r>
      <w:proofErr w:type="spellEnd"/>
      <w:proofErr w:type="gram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Aufnahme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A80F2A">
        <w:rPr>
          <w:rFonts w:ascii="Arial" w:hAnsi="Arial" w:cs="Arial"/>
          <w:sz w:val="22"/>
          <w:szCs w:val="22"/>
        </w:rPr>
        <w:t>Hallwyler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Untertanen in den </w:t>
      </w:r>
      <w:proofErr w:type="spellStart"/>
      <w:r w:rsidRPr="00A80F2A">
        <w:rPr>
          <w:rFonts w:ascii="Arial" w:hAnsi="Arial" w:cs="Arial"/>
          <w:sz w:val="22"/>
          <w:szCs w:val="22"/>
        </w:rPr>
        <w:t>genannten</w:t>
      </w:r>
      <w:proofErr w:type="spellEnd"/>
      <w:r w:rsidRPr="00A80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F2A">
        <w:rPr>
          <w:rFonts w:ascii="Arial" w:hAnsi="Arial" w:cs="Arial"/>
          <w:sz w:val="22"/>
          <w:szCs w:val="22"/>
        </w:rPr>
        <w:t>Städten</w:t>
      </w:r>
      <w:proofErr w:type="spellEnd"/>
      <w:r w:rsidR="00F80A19">
        <w:rPr>
          <w:rFonts w:ascii="Arial" w:hAnsi="Arial" w:cs="Arial"/>
          <w:sz w:val="22"/>
          <w:szCs w:val="22"/>
        </w:rPr>
        <w:t>.</w:t>
      </w:r>
    </w:p>
    <w:p w:rsidR="00816C2A" w:rsidRDefault="008344BF">
      <w:pPr>
        <w:pStyle w:val="Text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Hallwyler</w:t>
      </w:r>
      <w:proofErr w:type="spellEnd"/>
      <w:r>
        <w:t xml:space="preserve"> waren vor den Tempergerichten in Bern und Solothurn </w:t>
      </w:r>
      <w:proofErr w:type="spellStart"/>
      <w:r>
        <w:t>beklagbar</w:t>
      </w:r>
      <w:proofErr w:type="spellEnd"/>
      <w:r w:rsidR="00F80A19">
        <w:t>.</w:t>
      </w:r>
    </w:p>
    <w:p w:rsidR="00816C2A" w:rsidRDefault="008344BF">
      <w:pPr>
        <w:pStyle w:val="Text"/>
        <w:numPr>
          <w:ilvl w:val="0"/>
          <w:numId w:val="16"/>
        </w:numPr>
        <w:rPr>
          <w:b/>
          <w:bCs/>
          <w:position w:val="4"/>
          <w:sz w:val="26"/>
          <w:szCs w:val="26"/>
        </w:rPr>
      </w:pPr>
      <w:r>
        <w:rPr>
          <w:b/>
          <w:bCs/>
        </w:rPr>
        <w:t xml:space="preserve">nur </w:t>
      </w:r>
      <w:proofErr w:type="spellStart"/>
      <w:r>
        <w:rPr>
          <w:b/>
          <w:bCs/>
        </w:rPr>
        <w:t>Th</w:t>
      </w:r>
      <w:r>
        <w:rPr>
          <w:rFonts w:hAnsi="Helvetica"/>
          <w:b/>
          <w:bCs/>
        </w:rPr>
        <w:t>ü</w:t>
      </w:r>
      <w:r>
        <w:rPr>
          <w:b/>
          <w:bCs/>
        </w:rPr>
        <w:t>ring</w:t>
      </w:r>
      <w:proofErr w:type="spellEnd"/>
      <w:r>
        <w:rPr>
          <w:b/>
          <w:bCs/>
        </w:rPr>
        <w:t xml:space="preserve"> nahm kein Burgrecht in Bern  (nur seine Vetter)</w:t>
      </w:r>
      <w:r w:rsidR="00F80A19">
        <w:rPr>
          <w:b/>
          <w:bCs/>
        </w:rPr>
        <w:t xml:space="preserve">; </w:t>
      </w:r>
      <w:proofErr w:type="spellStart"/>
      <w:r w:rsidR="00F80A19">
        <w:rPr>
          <w:b/>
          <w:bCs/>
        </w:rPr>
        <w:t>Brun</w:t>
      </w:r>
      <w:proofErr w:type="spellEnd"/>
      <w:r w:rsidR="00F80A19">
        <w:rPr>
          <w:b/>
          <w:bCs/>
        </w:rPr>
        <w:t xml:space="preserve"> liest die Quellen anders. E</w:t>
      </w:r>
      <w:r w:rsidR="00A80F2A">
        <w:rPr>
          <w:b/>
          <w:bCs/>
        </w:rPr>
        <w:t>r bleibt treuer Gefolgsmann der Habsburger</w:t>
      </w:r>
      <w:r w:rsidR="00F80A19">
        <w:rPr>
          <w:b/>
          <w:bCs/>
        </w:rPr>
        <w:t>.</w:t>
      </w:r>
    </w:p>
    <w:p w:rsidR="00816C2A" w:rsidRPr="00F80A19" w:rsidRDefault="008344BF" w:rsidP="00F80A19">
      <w:pPr>
        <w:pStyle w:val="Text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Th</w:t>
      </w:r>
      <w:r w:rsidRPr="00F80A19">
        <w:rPr>
          <w:rFonts w:ascii="Arial Unicode MS" w:hAnsi="Helvetica"/>
        </w:rPr>
        <w:t>ü</w:t>
      </w:r>
      <w:r>
        <w:t>ring</w:t>
      </w:r>
      <w:proofErr w:type="spellEnd"/>
      <w:r>
        <w:t xml:space="preserve"> kommt nicht vor 1432 wieder in den Besitz seiner  G</w:t>
      </w:r>
      <w:r w:rsidRPr="00F80A19">
        <w:rPr>
          <w:rFonts w:ascii="Arial Unicode MS" w:hAnsi="Helvetica"/>
        </w:rPr>
        <w:t>ü</w:t>
      </w:r>
      <w:r w:rsidR="00F80A19">
        <w:t xml:space="preserve">ter im </w:t>
      </w:r>
      <w:proofErr w:type="spellStart"/>
      <w:r w:rsidR="00F80A19">
        <w:t>Eidgen</w:t>
      </w:r>
      <w:proofErr w:type="spellEnd"/>
      <w:r w:rsidR="00F80A19">
        <w:t xml:space="preserve">. Bereich. </w:t>
      </w:r>
      <w:r>
        <w:t>Auch Rudolf nach 1. August 1415 in habsburgischen Diensten</w:t>
      </w:r>
      <w:r w:rsidR="00F80A19">
        <w:t>.</w:t>
      </w:r>
    </w:p>
    <w:p w:rsidR="00816C2A" w:rsidRDefault="008344BF">
      <w:pPr>
        <w:pStyle w:val="Text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1418 auf Gesandtschaftsreisen f</w:t>
      </w:r>
      <w:r>
        <w:rPr>
          <w:rFonts w:ascii="Arial Unicode MS" w:hAnsi="Helvetica"/>
        </w:rPr>
        <w:t>ü</w:t>
      </w:r>
      <w:r>
        <w:t xml:space="preserve">r Herzog von </w:t>
      </w:r>
      <w:r>
        <w:rPr>
          <w:rFonts w:ascii="Arial Unicode MS" w:hAnsi="Helvetica"/>
        </w:rPr>
        <w:t>Ö</w:t>
      </w:r>
      <w:r>
        <w:t>.</w:t>
      </w:r>
    </w:p>
    <w:p w:rsidR="00816C2A" w:rsidRDefault="008344BF">
      <w:pPr>
        <w:pStyle w:val="Text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1423 unter Albrecht von </w:t>
      </w:r>
      <w:r>
        <w:rPr>
          <w:rFonts w:ascii="Arial Unicode MS" w:hAnsi="Helvetica"/>
        </w:rPr>
        <w:t>Ö</w:t>
      </w:r>
      <w:r>
        <w:rPr>
          <w:rFonts w:ascii="Arial Unicode MS" w:hAnsi="Helvetica"/>
        </w:rPr>
        <w:t xml:space="preserve"> </w:t>
      </w:r>
      <w:r>
        <w:t xml:space="preserve">(einem Bundesgenossen </w:t>
      </w:r>
      <w:r w:rsidR="00A80F2A">
        <w:t>von K</w:t>
      </w:r>
      <w:r w:rsidR="00A80F2A">
        <w:t>ö</w:t>
      </w:r>
      <w:r w:rsidR="00A80F2A">
        <w:t xml:space="preserve">nig </w:t>
      </w:r>
      <w:r>
        <w:t>Sigismund in den Hussitenkriegen) als Hauptmann einer S</w:t>
      </w:r>
      <w:r>
        <w:rPr>
          <w:rFonts w:ascii="Arial Unicode MS" w:hAnsi="Helvetica"/>
        </w:rPr>
        <w:t>ö</w:t>
      </w:r>
      <w:r>
        <w:t xml:space="preserve">ldnertruppe  in Albrechts Schloss </w:t>
      </w:r>
      <w:proofErr w:type="spellStart"/>
      <w:r>
        <w:t>Iglau</w:t>
      </w:r>
      <w:proofErr w:type="spellEnd"/>
      <w:r>
        <w:t xml:space="preserve">, </w:t>
      </w:r>
      <w:proofErr w:type="spellStart"/>
      <w:r>
        <w:t>grosser</w:t>
      </w:r>
      <w:proofErr w:type="spellEnd"/>
      <w:r>
        <w:t xml:space="preserve"> finanzieller Gewinn</w:t>
      </w:r>
      <w:r w:rsidR="00F80A19">
        <w:t>.</w:t>
      </w:r>
    </w:p>
    <w:p w:rsidR="00816C2A" w:rsidRDefault="008344BF">
      <w:pPr>
        <w:pStyle w:val="Text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1432 bis 35 und wieder ab 1440 Vogt der oberen </w:t>
      </w:r>
      <w:proofErr w:type="spellStart"/>
      <w:r>
        <w:t>Muntat</w:t>
      </w:r>
      <w:proofErr w:type="spellEnd"/>
      <w:r>
        <w:t xml:space="preserve"> zu </w:t>
      </w:r>
      <w:proofErr w:type="spellStart"/>
      <w:r>
        <w:t>Rufach</w:t>
      </w:r>
      <w:proofErr w:type="spellEnd"/>
      <w:r>
        <w:t xml:space="preserve"> im Elsass</w:t>
      </w:r>
      <w:r w:rsidR="00F80A19">
        <w:t>.</w:t>
      </w:r>
    </w:p>
    <w:p w:rsidR="00816C2A" w:rsidRDefault="008344BF">
      <w:pPr>
        <w:pStyle w:val="Text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Kampf 1432 mit den Eidgenossen um das Erbe seines Vetters Walther (Dorf </w:t>
      </w:r>
      <w:proofErr w:type="spellStart"/>
      <w:r>
        <w:t>Boswil</w:t>
      </w:r>
      <w:proofErr w:type="spellEnd"/>
      <w:r>
        <w:t xml:space="preserve">, </w:t>
      </w:r>
      <w:proofErr w:type="spellStart"/>
      <w:r>
        <w:t>Anglikon</w:t>
      </w:r>
      <w:proofErr w:type="spellEnd"/>
      <w:r>
        <w:t xml:space="preserve">, </w:t>
      </w:r>
      <w:proofErr w:type="spellStart"/>
      <w:r>
        <w:t>H</w:t>
      </w:r>
      <w:r>
        <w:rPr>
          <w:rFonts w:ascii="Arial Unicode MS" w:hAnsi="Helvetica"/>
        </w:rPr>
        <w:t>ä</w:t>
      </w:r>
      <w:r>
        <w:t>gglingen</w:t>
      </w:r>
      <w:proofErr w:type="spellEnd"/>
      <w:r>
        <w:t xml:space="preserve">); </w:t>
      </w:r>
      <w:r>
        <w:rPr>
          <w:b/>
          <w:bCs/>
        </w:rPr>
        <w:t>F</w:t>
      </w:r>
      <w:r>
        <w:rPr>
          <w:rFonts w:ascii="Arial Unicode MS" w:hAnsi="Helvetica"/>
          <w:b/>
          <w:bCs/>
        </w:rPr>
        <w:t>ü</w:t>
      </w:r>
      <w:r>
        <w:rPr>
          <w:b/>
          <w:bCs/>
        </w:rPr>
        <w:t>rsprache durch  Bern</w:t>
      </w:r>
      <w:r w:rsidR="00A80F2A">
        <w:rPr>
          <w:b/>
          <w:bCs/>
        </w:rPr>
        <w:t xml:space="preserve"> </w:t>
      </w:r>
      <w:r w:rsidR="00A80F2A">
        <w:rPr>
          <w:bCs/>
        </w:rPr>
        <w:t>(</w:t>
      </w:r>
      <w:r w:rsidR="00A80F2A" w:rsidRPr="00A80F2A">
        <w:rPr>
          <w:bCs/>
          <w:i/>
        </w:rPr>
        <w:t>das bedeutet, dass er mit den Bernern ein Arrangement gefunden hat</w:t>
      </w:r>
      <w:r w:rsidR="00A80F2A">
        <w:rPr>
          <w:bCs/>
        </w:rPr>
        <w:t>)</w:t>
      </w:r>
      <w:r>
        <w:t xml:space="preserve"> und andere St</w:t>
      </w:r>
      <w:r>
        <w:rPr>
          <w:rFonts w:ascii="Arial Unicode MS" w:hAnsi="Helvetica"/>
        </w:rPr>
        <w:t>ä</w:t>
      </w:r>
      <w:r w:rsidR="00F80A19">
        <w:t>dte und Adeligen.</w:t>
      </w:r>
    </w:p>
    <w:p w:rsidR="00816C2A" w:rsidRDefault="00F80A19">
      <w:pPr>
        <w:pStyle w:val="Text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v</w:t>
      </w:r>
      <w:r w:rsidR="008344BF">
        <w:t>erkauft 1437 seinen Besitz in um Hallwyl an seine Verwandten</w:t>
      </w:r>
    </w:p>
    <w:p w:rsidR="00816C2A" w:rsidRDefault="00816C2A" w:rsidP="00A80F2A">
      <w:pPr>
        <w:pStyle w:val="Text"/>
        <w:ind w:left="240"/>
        <w:rPr>
          <w:rFonts w:eastAsia="Helvetica" w:hAnsi="Helvetica" w:cs="Helvetica"/>
          <w:position w:val="4"/>
          <w:sz w:val="26"/>
          <w:szCs w:val="26"/>
        </w:rPr>
      </w:pPr>
    </w:p>
    <w:p w:rsidR="00816C2A" w:rsidRPr="00A80F2A" w:rsidRDefault="008344BF">
      <w:pPr>
        <w:pStyle w:val="Text"/>
        <w:numPr>
          <w:ilvl w:val="0"/>
          <w:numId w:val="25"/>
        </w:numPr>
        <w:rPr>
          <w:rFonts w:eastAsia="Helvetica" w:hAnsi="Helvetica" w:cs="Helvetica"/>
          <w:b/>
          <w:position w:val="4"/>
          <w:sz w:val="26"/>
          <w:szCs w:val="26"/>
        </w:rPr>
      </w:pPr>
      <w:r w:rsidRPr="00A80F2A">
        <w:rPr>
          <w:b/>
        </w:rPr>
        <w:t xml:space="preserve">verkauft 1437 die </w:t>
      </w:r>
      <w:proofErr w:type="spellStart"/>
      <w:r w:rsidRPr="00A80F2A">
        <w:rPr>
          <w:b/>
        </w:rPr>
        <w:t>Wildegg</w:t>
      </w:r>
      <w:proofErr w:type="spellEnd"/>
      <w:r w:rsidRPr="00A80F2A">
        <w:rPr>
          <w:b/>
        </w:rPr>
        <w:t xml:space="preserve"> an Peter von </w:t>
      </w:r>
      <w:proofErr w:type="spellStart"/>
      <w:r w:rsidRPr="00A80F2A">
        <w:rPr>
          <w:b/>
        </w:rPr>
        <w:t>Griffen</w:t>
      </w:r>
      <w:r w:rsidR="00A80F2A" w:rsidRPr="00A80F2A">
        <w:rPr>
          <w:b/>
        </w:rPr>
        <w:t>see</w:t>
      </w:r>
      <w:proofErr w:type="spellEnd"/>
      <w:r w:rsidR="00A80F2A">
        <w:rPr>
          <w:b/>
        </w:rPr>
        <w:t xml:space="preserve"> und lebt auf den G</w:t>
      </w:r>
      <w:r w:rsidR="00A80F2A">
        <w:rPr>
          <w:b/>
        </w:rPr>
        <w:t>ü</w:t>
      </w:r>
      <w:r w:rsidR="00A80F2A">
        <w:rPr>
          <w:b/>
        </w:rPr>
        <w:t xml:space="preserve">tern, die seine Frau in die Ehe brachte in </w:t>
      </w:r>
      <w:proofErr w:type="spellStart"/>
      <w:r w:rsidR="00A80F2A">
        <w:rPr>
          <w:b/>
        </w:rPr>
        <w:t>Thann</w:t>
      </w:r>
      <w:proofErr w:type="spellEnd"/>
      <w:r w:rsidR="00A80F2A">
        <w:rPr>
          <w:b/>
        </w:rPr>
        <w:t xml:space="preserve"> im Elsass</w:t>
      </w:r>
    </w:p>
    <w:p w:rsidR="00816C2A" w:rsidRDefault="00816C2A">
      <w:pPr>
        <w:pStyle w:val="Text"/>
      </w:pPr>
    </w:p>
    <w:p w:rsidR="00816C2A" w:rsidRDefault="008344BF">
      <w:pPr>
        <w:pStyle w:val="Text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Rolle im Alten </w:t>
      </w:r>
      <w:proofErr w:type="spellStart"/>
      <w:r>
        <w:t>Z</w:t>
      </w:r>
      <w:r>
        <w:rPr>
          <w:rFonts w:ascii="Arial Unicode MS" w:hAnsi="Helvetica"/>
        </w:rPr>
        <w:t>ü</w:t>
      </w:r>
      <w:r>
        <w:t>richkrieg</w:t>
      </w:r>
      <w:proofErr w:type="spellEnd"/>
      <w:r w:rsidR="00A80F2A">
        <w:t xml:space="preserve"> (</w:t>
      </w:r>
      <w:r w:rsidR="00A80F2A">
        <w:rPr>
          <w:i/>
        </w:rPr>
        <w:t>m</w:t>
      </w:r>
      <w:r w:rsidR="00A80F2A">
        <w:rPr>
          <w:i/>
        </w:rPr>
        <w:t>ü</w:t>
      </w:r>
      <w:r w:rsidR="00A80F2A">
        <w:rPr>
          <w:i/>
        </w:rPr>
        <w:t>sste noch weiter untersucht werden)</w:t>
      </w:r>
      <w:r>
        <w:t>: Br</w:t>
      </w:r>
      <w:r>
        <w:rPr>
          <w:rFonts w:ascii="Arial Unicode MS" w:hAnsi="Helvetica"/>
        </w:rPr>
        <w:t>ü</w:t>
      </w:r>
      <w:r>
        <w:t>der schw</w:t>
      </w:r>
      <w:r>
        <w:rPr>
          <w:rFonts w:ascii="Arial Unicode MS" w:hAnsi="Helvetica"/>
        </w:rPr>
        <w:t>ö</w:t>
      </w:r>
      <w:r>
        <w:t xml:space="preserve">ren ZH ab;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als Landvogt im Elsass tritt als Vermittler auf</w:t>
      </w:r>
      <w:r w:rsidR="00F80A19">
        <w:t>.</w:t>
      </w:r>
    </w:p>
    <w:p w:rsidR="00816C2A" w:rsidRDefault="008344BF">
      <w:pPr>
        <w:pStyle w:val="Text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Armagnaken</w:t>
      </w:r>
      <w:proofErr w:type="spellEnd"/>
    </w:p>
    <w:p w:rsidR="00816C2A" w:rsidRDefault="008344BF">
      <w:pPr>
        <w:pStyle w:val="Text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zieht sich um 1450 aus dem politischen Leben zur</w:t>
      </w:r>
      <w:r>
        <w:rPr>
          <w:rFonts w:ascii="Arial Unicode MS" w:hAnsi="Helvetica"/>
        </w:rPr>
        <w:t>ü</w:t>
      </w:r>
      <w:r w:rsidR="00F80A19">
        <w:t>ck.</w:t>
      </w:r>
    </w:p>
    <w:p w:rsidR="00816C2A" w:rsidRDefault="008344BF">
      <w:pPr>
        <w:pStyle w:val="Text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Seelger</w:t>
      </w:r>
      <w:r>
        <w:rPr>
          <w:rFonts w:ascii="Arial Unicode MS" w:hAnsi="Helvetica"/>
        </w:rPr>
        <w:t>ä</w:t>
      </w:r>
      <w:r>
        <w:t>t</w:t>
      </w:r>
      <w:proofErr w:type="spellEnd"/>
      <w:r>
        <w:t xml:space="preserve"> f</w:t>
      </w:r>
      <w:r>
        <w:rPr>
          <w:rFonts w:ascii="Arial Unicode MS" w:hAnsi="Helvetica"/>
        </w:rPr>
        <w:t>ü</w:t>
      </w:r>
      <w:r>
        <w:t xml:space="preserve">r sich und seine Frau von </w:t>
      </w:r>
      <w:proofErr w:type="spellStart"/>
      <w:r>
        <w:t>Maasm</w:t>
      </w:r>
      <w:r>
        <w:rPr>
          <w:rFonts w:ascii="Arial Unicode MS" w:hAnsi="Helvetica"/>
        </w:rPr>
        <w:t>ü</w:t>
      </w:r>
      <w:r>
        <w:t>nster</w:t>
      </w:r>
      <w:proofErr w:type="spellEnd"/>
      <w:r>
        <w:t xml:space="preserve"> am Freiburger M</w:t>
      </w:r>
      <w:r>
        <w:rPr>
          <w:rFonts w:ascii="Arial Unicode MS" w:hAnsi="Helvetica"/>
        </w:rPr>
        <w:t>ü</w:t>
      </w:r>
      <w:r w:rsidR="00F80A19">
        <w:t>nster.</w:t>
      </w:r>
    </w:p>
    <w:p w:rsidR="00816C2A" w:rsidRPr="00D15B2A" w:rsidRDefault="008344BF" w:rsidP="00D15B2A">
      <w:pPr>
        <w:pStyle w:val="Text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Sein Sohn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III. der J</w:t>
      </w:r>
      <w:r>
        <w:rPr>
          <w:rFonts w:ascii="Arial Unicode MS" w:hAnsi="Helvetica"/>
        </w:rPr>
        <w:t>ü</w:t>
      </w:r>
      <w:r>
        <w:t xml:space="preserve">ngere, Ritter und Marschall, handelt oft gemeinsam mit ihm; bleibt ebenfalls </w:t>
      </w:r>
      <w:r>
        <w:rPr>
          <w:rFonts w:ascii="Arial Unicode MS" w:hAnsi="Helvetica"/>
        </w:rPr>
        <w:t>Ö</w:t>
      </w:r>
      <w:r>
        <w:rPr>
          <w:rFonts w:ascii="Arial Unicode MS" w:hAnsi="Helvetica"/>
        </w:rPr>
        <w:t xml:space="preserve"> </w:t>
      </w:r>
      <w:r>
        <w:t xml:space="preserve">treu; Seelenheil-stiftungen siehe </w:t>
      </w:r>
      <w:proofErr w:type="spellStart"/>
      <w:r>
        <w:t>Brun</w:t>
      </w:r>
      <w:proofErr w:type="spellEnd"/>
      <w:r>
        <w:t xml:space="preserve"> 50; dieser Familienzweig stirbt mit </w:t>
      </w:r>
      <w:proofErr w:type="spellStart"/>
      <w:r>
        <w:t>Th</w:t>
      </w:r>
      <w:r>
        <w:rPr>
          <w:rFonts w:ascii="Arial Unicode MS" w:hAnsi="Helvetica"/>
        </w:rPr>
        <w:t>ü</w:t>
      </w:r>
      <w:r>
        <w:t>ring</w:t>
      </w:r>
      <w:proofErr w:type="spellEnd"/>
      <w:r>
        <w:t xml:space="preserve"> III aus; </w:t>
      </w:r>
      <w:r>
        <w:rPr>
          <w:rFonts w:ascii="Arial Unicode MS" w:hAnsi="Helvetica"/>
        </w:rPr>
        <w:t>†</w:t>
      </w:r>
      <w:r>
        <w:rPr>
          <w:rFonts w:ascii="Arial Unicode MS" w:hAnsi="Helvetica"/>
        </w:rPr>
        <w:t xml:space="preserve"> </w:t>
      </w:r>
      <w:r>
        <w:t xml:space="preserve">29. November 1469, in </w:t>
      </w:r>
      <w:proofErr w:type="spellStart"/>
      <w:r>
        <w:t>Thann</w:t>
      </w:r>
      <w:proofErr w:type="spellEnd"/>
      <w:r>
        <w:t xml:space="preserve"> begraben</w:t>
      </w:r>
      <w:r w:rsidR="00F80A19">
        <w:t>.</w:t>
      </w:r>
      <w:bookmarkStart w:id="0" w:name="_GoBack"/>
      <w:bookmarkEnd w:id="0"/>
    </w:p>
    <w:sectPr w:rsidR="00816C2A" w:rsidRPr="00D15B2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BF" w:rsidRDefault="008344BF">
      <w:r>
        <w:separator/>
      </w:r>
    </w:p>
  </w:endnote>
  <w:endnote w:type="continuationSeparator" w:id="0">
    <w:p w:rsidR="00A418BF" w:rsidRDefault="0083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A" w:rsidRDefault="00816C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BF" w:rsidRDefault="008344BF">
      <w:r>
        <w:separator/>
      </w:r>
    </w:p>
  </w:footnote>
  <w:footnote w:type="continuationSeparator" w:id="0">
    <w:p w:rsidR="00A418BF" w:rsidRDefault="0083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A" w:rsidRDefault="00816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946"/>
    <w:multiLevelType w:val="multilevel"/>
    <w:tmpl w:val="01AEE7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E951865"/>
    <w:multiLevelType w:val="multilevel"/>
    <w:tmpl w:val="1EB8C5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EC31069"/>
    <w:multiLevelType w:val="multilevel"/>
    <w:tmpl w:val="59941E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0FD2226B"/>
    <w:multiLevelType w:val="multilevel"/>
    <w:tmpl w:val="47307C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12377493"/>
    <w:multiLevelType w:val="multilevel"/>
    <w:tmpl w:val="EADEE0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12CB2FA1"/>
    <w:multiLevelType w:val="multilevel"/>
    <w:tmpl w:val="E1DC37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12F609FD"/>
    <w:multiLevelType w:val="multilevel"/>
    <w:tmpl w:val="9E7EE8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7">
    <w:nsid w:val="15C30FB5"/>
    <w:multiLevelType w:val="multilevel"/>
    <w:tmpl w:val="8E5033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189E24E3"/>
    <w:multiLevelType w:val="multilevel"/>
    <w:tmpl w:val="BCB0368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18E24FE8"/>
    <w:multiLevelType w:val="multilevel"/>
    <w:tmpl w:val="9F46CA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19B15CB8"/>
    <w:multiLevelType w:val="multilevel"/>
    <w:tmpl w:val="857C46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1BF23F81"/>
    <w:multiLevelType w:val="multilevel"/>
    <w:tmpl w:val="F072D8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25DA4443"/>
    <w:multiLevelType w:val="multilevel"/>
    <w:tmpl w:val="078A7D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2B953EBA"/>
    <w:multiLevelType w:val="multilevel"/>
    <w:tmpl w:val="6FFC82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2EA12451"/>
    <w:multiLevelType w:val="multilevel"/>
    <w:tmpl w:val="BD88817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2F7429DA"/>
    <w:multiLevelType w:val="multilevel"/>
    <w:tmpl w:val="9F0AE5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2F7C6F12"/>
    <w:multiLevelType w:val="hybridMultilevel"/>
    <w:tmpl w:val="26E6CB9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2E85"/>
    <w:multiLevelType w:val="multilevel"/>
    <w:tmpl w:val="C3C62D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42D5265"/>
    <w:multiLevelType w:val="multilevel"/>
    <w:tmpl w:val="8A94EE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356D5824"/>
    <w:multiLevelType w:val="multilevel"/>
    <w:tmpl w:val="6ADC11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400836A0"/>
    <w:multiLevelType w:val="multilevel"/>
    <w:tmpl w:val="CA48EA9E"/>
    <w:styleLink w:val="Stric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48466E72"/>
    <w:multiLevelType w:val="multilevel"/>
    <w:tmpl w:val="A056823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4DDE7F88"/>
    <w:multiLevelType w:val="multilevel"/>
    <w:tmpl w:val="AFD034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54D0086D"/>
    <w:multiLevelType w:val="multilevel"/>
    <w:tmpl w:val="D520B1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5B190675"/>
    <w:multiLevelType w:val="hybridMultilevel"/>
    <w:tmpl w:val="C9F40E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38F0"/>
    <w:multiLevelType w:val="multilevel"/>
    <w:tmpl w:val="FB36F7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nsid w:val="60183305"/>
    <w:multiLevelType w:val="multilevel"/>
    <w:tmpl w:val="F2BA49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64E149E4"/>
    <w:multiLevelType w:val="multilevel"/>
    <w:tmpl w:val="E134140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nsid w:val="65720140"/>
    <w:multiLevelType w:val="multilevel"/>
    <w:tmpl w:val="23B64C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nsid w:val="6D941477"/>
    <w:multiLevelType w:val="multilevel"/>
    <w:tmpl w:val="968C06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b/>
        <w:bCs/>
        <w:position w:val="4"/>
      </w:rPr>
    </w:lvl>
  </w:abstractNum>
  <w:abstractNum w:abstractNumId="30">
    <w:nsid w:val="72BA1F01"/>
    <w:multiLevelType w:val="multilevel"/>
    <w:tmpl w:val="5DBA333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nsid w:val="79EB05B7"/>
    <w:multiLevelType w:val="multilevel"/>
    <w:tmpl w:val="F7528E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nsid w:val="7A01521C"/>
    <w:multiLevelType w:val="multilevel"/>
    <w:tmpl w:val="84C4C84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>
    <w:nsid w:val="7A270449"/>
    <w:multiLevelType w:val="multilevel"/>
    <w:tmpl w:val="130E77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22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5"/>
  </w:num>
  <w:num w:numId="10">
    <w:abstractNumId w:val="30"/>
  </w:num>
  <w:num w:numId="11">
    <w:abstractNumId w:val="0"/>
  </w:num>
  <w:num w:numId="12">
    <w:abstractNumId w:val="21"/>
  </w:num>
  <w:num w:numId="13">
    <w:abstractNumId w:val="8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5"/>
  </w:num>
  <w:num w:numId="20">
    <w:abstractNumId w:val="9"/>
  </w:num>
  <w:num w:numId="21">
    <w:abstractNumId w:val="31"/>
  </w:num>
  <w:num w:numId="22">
    <w:abstractNumId w:val="26"/>
  </w:num>
  <w:num w:numId="23">
    <w:abstractNumId w:val="7"/>
  </w:num>
  <w:num w:numId="24">
    <w:abstractNumId w:val="23"/>
  </w:num>
  <w:num w:numId="25">
    <w:abstractNumId w:val="33"/>
  </w:num>
  <w:num w:numId="26">
    <w:abstractNumId w:val="19"/>
  </w:num>
  <w:num w:numId="27">
    <w:abstractNumId w:val="25"/>
  </w:num>
  <w:num w:numId="28">
    <w:abstractNumId w:val="4"/>
  </w:num>
  <w:num w:numId="29">
    <w:abstractNumId w:val="14"/>
  </w:num>
  <w:num w:numId="30">
    <w:abstractNumId w:val="12"/>
  </w:num>
  <w:num w:numId="31">
    <w:abstractNumId w:val="11"/>
  </w:num>
  <w:num w:numId="32">
    <w:abstractNumId w:val="2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6C2A"/>
    <w:rsid w:val="00816C2A"/>
    <w:rsid w:val="008344BF"/>
    <w:rsid w:val="00A418BF"/>
    <w:rsid w:val="00A80F2A"/>
    <w:rsid w:val="00D15B2A"/>
    <w:rsid w:val="00DA24B8"/>
    <w:rsid w:val="00F80A19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  <w:style w:type="numbering" w:customStyle="1" w:styleId="Strich">
    <w:name w:val="Strich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F2A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A80F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  <w:style w:type="numbering" w:customStyle="1" w:styleId="Strich">
    <w:name w:val="Strich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F2A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A80F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6745-3349-4976-ADDD-58FF077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278AF6FC.dotm</Template>
  <TotalTime>0</TotalTime>
  <Pages>2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 Thomas  BKSMA</dc:creator>
  <cp:lastModifiedBy>Kalberer Simon  BKSMA</cp:lastModifiedBy>
  <cp:revision>4</cp:revision>
  <dcterms:created xsi:type="dcterms:W3CDTF">2015-01-28T13:18:00Z</dcterms:created>
  <dcterms:modified xsi:type="dcterms:W3CDTF">2015-03-16T10:19:00Z</dcterms:modified>
</cp:coreProperties>
</file>