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HAnsi" w:hAnsi="Arial" w:cs="Arial"/>
          <w:b w:val="0"/>
          <w:bCs w:val="0"/>
          <w:color w:val="auto"/>
          <w:sz w:val="20"/>
          <w:szCs w:val="20"/>
          <w:lang w:val="de-DE" w:eastAsia="en-US"/>
        </w:rPr>
        <w:id w:val="14202262"/>
        <w:docPartObj>
          <w:docPartGallery w:val="Table of Contents"/>
          <w:docPartUnique/>
        </w:docPartObj>
      </w:sdtPr>
      <w:sdtEndPr/>
      <w:sdtContent>
        <w:p w:rsidR="00FD1837" w:rsidRPr="007734DA" w:rsidRDefault="00FD1837">
          <w:pPr>
            <w:pStyle w:val="Inhaltsverzeichnisberschrift"/>
            <w:rPr>
              <w:rFonts w:ascii="Arial" w:hAnsi="Arial" w:cs="Arial"/>
              <w:color w:val="auto"/>
              <w:lang w:val="de-DE"/>
            </w:rPr>
          </w:pPr>
          <w:r w:rsidRPr="007734DA">
            <w:rPr>
              <w:rFonts w:ascii="Arial" w:hAnsi="Arial" w:cs="Arial"/>
              <w:color w:val="auto"/>
              <w:lang w:val="de-DE"/>
            </w:rPr>
            <w:t>Inhalt</w:t>
          </w:r>
          <w:r w:rsidR="00BE5B61">
            <w:rPr>
              <w:rFonts w:ascii="Arial" w:hAnsi="Arial" w:cs="Arial"/>
              <w:color w:val="auto"/>
              <w:lang w:val="de-DE"/>
            </w:rPr>
            <w:t xml:space="preserve"> Figuren 2</w:t>
          </w:r>
        </w:p>
        <w:p w:rsidR="007734DA" w:rsidRPr="007734DA" w:rsidRDefault="007734DA" w:rsidP="007734DA">
          <w:pPr>
            <w:rPr>
              <w:lang w:val="de-DE" w:eastAsia="de-CH"/>
            </w:rPr>
          </w:pPr>
        </w:p>
        <w:p w:rsidR="00FD1837" w:rsidRDefault="00FD1837">
          <w:pPr>
            <w:pStyle w:val="Verzeichnis1"/>
            <w:tabs>
              <w:tab w:val="right" w:leader="dot" w:pos="9017"/>
            </w:tabs>
            <w:rPr>
              <w:noProof/>
            </w:rPr>
          </w:pPr>
          <w:r>
            <w:fldChar w:fldCharType="begin"/>
          </w:r>
          <w:r>
            <w:instrText xml:space="preserve"> TOC \o "1-3" \h \z \u </w:instrText>
          </w:r>
          <w:r>
            <w:fldChar w:fldCharType="separate"/>
          </w:r>
          <w:hyperlink w:anchor="_Toc413058156" w:history="1">
            <w:r w:rsidRPr="00D34FF4">
              <w:rPr>
                <w:rStyle w:val="Hyperlink"/>
                <w:noProof/>
                <w:lang w:val="de-CH"/>
              </w:rPr>
              <w:t>5. Figur Handwerker</w:t>
            </w:r>
            <w:r>
              <w:rPr>
                <w:noProof/>
                <w:webHidden/>
              </w:rPr>
              <w:tab/>
            </w:r>
            <w:r>
              <w:rPr>
                <w:noProof/>
                <w:webHidden/>
              </w:rPr>
              <w:fldChar w:fldCharType="begin"/>
            </w:r>
            <w:r>
              <w:rPr>
                <w:noProof/>
                <w:webHidden/>
              </w:rPr>
              <w:instrText xml:space="preserve"> PAGEREF _Toc413058156 \h </w:instrText>
            </w:r>
            <w:r>
              <w:rPr>
                <w:noProof/>
                <w:webHidden/>
              </w:rPr>
            </w:r>
            <w:r>
              <w:rPr>
                <w:noProof/>
                <w:webHidden/>
              </w:rPr>
              <w:fldChar w:fldCharType="separate"/>
            </w:r>
            <w:r>
              <w:rPr>
                <w:noProof/>
                <w:webHidden/>
              </w:rPr>
              <w:t>2</w:t>
            </w:r>
            <w:r>
              <w:rPr>
                <w:noProof/>
                <w:webHidden/>
              </w:rPr>
              <w:fldChar w:fldCharType="end"/>
            </w:r>
          </w:hyperlink>
        </w:p>
        <w:p w:rsidR="00FD1837" w:rsidRDefault="004763DB">
          <w:pPr>
            <w:pStyle w:val="Verzeichnis1"/>
            <w:tabs>
              <w:tab w:val="right" w:leader="dot" w:pos="9017"/>
            </w:tabs>
            <w:rPr>
              <w:noProof/>
            </w:rPr>
          </w:pPr>
          <w:hyperlink w:anchor="_Toc413058157" w:history="1">
            <w:r w:rsidR="00FD1837" w:rsidRPr="00D34FF4">
              <w:rPr>
                <w:rStyle w:val="Hyperlink"/>
                <w:noProof/>
                <w:lang w:val="de-CH"/>
              </w:rPr>
              <w:t>6. Figur: Froni der Ochse</w:t>
            </w:r>
            <w:r w:rsidR="00FD1837">
              <w:rPr>
                <w:noProof/>
                <w:webHidden/>
              </w:rPr>
              <w:tab/>
            </w:r>
            <w:r w:rsidR="00FD1837">
              <w:rPr>
                <w:noProof/>
                <w:webHidden/>
              </w:rPr>
              <w:fldChar w:fldCharType="begin"/>
            </w:r>
            <w:r w:rsidR="00FD1837">
              <w:rPr>
                <w:noProof/>
                <w:webHidden/>
              </w:rPr>
              <w:instrText xml:space="preserve"> PAGEREF _Toc413058157 \h </w:instrText>
            </w:r>
            <w:r w:rsidR="00FD1837">
              <w:rPr>
                <w:noProof/>
                <w:webHidden/>
              </w:rPr>
            </w:r>
            <w:r w:rsidR="00FD1837">
              <w:rPr>
                <w:noProof/>
                <w:webHidden/>
              </w:rPr>
              <w:fldChar w:fldCharType="separate"/>
            </w:r>
            <w:r w:rsidR="00FD1837">
              <w:rPr>
                <w:noProof/>
                <w:webHidden/>
              </w:rPr>
              <w:t>5</w:t>
            </w:r>
            <w:r w:rsidR="00FD1837">
              <w:rPr>
                <w:noProof/>
                <w:webHidden/>
              </w:rPr>
              <w:fldChar w:fldCharType="end"/>
            </w:r>
          </w:hyperlink>
        </w:p>
        <w:p w:rsidR="00FD1837" w:rsidRDefault="004763DB">
          <w:pPr>
            <w:pStyle w:val="Verzeichnis1"/>
            <w:tabs>
              <w:tab w:val="right" w:leader="dot" w:pos="9017"/>
            </w:tabs>
            <w:rPr>
              <w:noProof/>
            </w:rPr>
          </w:pPr>
          <w:hyperlink w:anchor="_Toc413058158" w:history="1">
            <w:r w:rsidR="00FD1837" w:rsidRPr="00D34FF4">
              <w:rPr>
                <w:rStyle w:val="Hyperlink"/>
                <w:noProof/>
                <w:lang w:val="de-CH"/>
              </w:rPr>
              <w:t>7. Figur: Maus</w:t>
            </w:r>
            <w:r w:rsidR="00FD1837">
              <w:rPr>
                <w:noProof/>
                <w:webHidden/>
              </w:rPr>
              <w:tab/>
            </w:r>
            <w:r w:rsidR="00FD1837">
              <w:rPr>
                <w:noProof/>
                <w:webHidden/>
              </w:rPr>
              <w:fldChar w:fldCharType="begin"/>
            </w:r>
            <w:r w:rsidR="00FD1837">
              <w:rPr>
                <w:noProof/>
                <w:webHidden/>
              </w:rPr>
              <w:instrText xml:space="preserve"> PAGEREF _Toc413058158 \h </w:instrText>
            </w:r>
            <w:r w:rsidR="00FD1837">
              <w:rPr>
                <w:noProof/>
                <w:webHidden/>
              </w:rPr>
            </w:r>
            <w:r w:rsidR="00FD1837">
              <w:rPr>
                <w:noProof/>
                <w:webHidden/>
              </w:rPr>
              <w:fldChar w:fldCharType="separate"/>
            </w:r>
            <w:r w:rsidR="00FD1837">
              <w:rPr>
                <w:noProof/>
                <w:webHidden/>
              </w:rPr>
              <w:t>6</w:t>
            </w:r>
            <w:r w:rsidR="00FD1837">
              <w:rPr>
                <w:noProof/>
                <w:webHidden/>
              </w:rPr>
              <w:fldChar w:fldCharType="end"/>
            </w:r>
          </w:hyperlink>
        </w:p>
        <w:p w:rsidR="00FD1837" w:rsidRDefault="004763DB">
          <w:pPr>
            <w:pStyle w:val="Verzeichnis1"/>
            <w:tabs>
              <w:tab w:val="right" w:leader="dot" w:pos="9017"/>
            </w:tabs>
            <w:rPr>
              <w:noProof/>
            </w:rPr>
          </w:pPr>
          <w:hyperlink w:anchor="_Toc413058159" w:history="1">
            <w:r w:rsidR="00FD1837" w:rsidRPr="00D34FF4">
              <w:rPr>
                <w:rStyle w:val="Hyperlink"/>
                <w:noProof/>
                <w:lang w:val="de-CH"/>
              </w:rPr>
              <w:t>8. Figur: Schlosspersonal – Magd und Knecht</w:t>
            </w:r>
            <w:r w:rsidR="00FD1837">
              <w:rPr>
                <w:noProof/>
                <w:webHidden/>
              </w:rPr>
              <w:tab/>
            </w:r>
            <w:r w:rsidR="00FD1837">
              <w:rPr>
                <w:noProof/>
                <w:webHidden/>
              </w:rPr>
              <w:fldChar w:fldCharType="begin"/>
            </w:r>
            <w:r w:rsidR="00FD1837">
              <w:rPr>
                <w:noProof/>
                <w:webHidden/>
              </w:rPr>
              <w:instrText xml:space="preserve"> PAGEREF _Toc413058159 \h </w:instrText>
            </w:r>
            <w:r w:rsidR="00FD1837">
              <w:rPr>
                <w:noProof/>
                <w:webHidden/>
              </w:rPr>
            </w:r>
            <w:r w:rsidR="00FD1837">
              <w:rPr>
                <w:noProof/>
                <w:webHidden/>
              </w:rPr>
              <w:fldChar w:fldCharType="separate"/>
            </w:r>
            <w:r w:rsidR="00FD1837">
              <w:rPr>
                <w:noProof/>
                <w:webHidden/>
              </w:rPr>
              <w:t>8</w:t>
            </w:r>
            <w:r w:rsidR="00FD1837">
              <w:rPr>
                <w:noProof/>
                <w:webHidden/>
              </w:rPr>
              <w:fldChar w:fldCharType="end"/>
            </w:r>
          </w:hyperlink>
        </w:p>
        <w:p w:rsidR="00FD1837" w:rsidRDefault="004763DB">
          <w:pPr>
            <w:pStyle w:val="Verzeichnis1"/>
            <w:tabs>
              <w:tab w:val="right" w:leader="dot" w:pos="9017"/>
            </w:tabs>
            <w:rPr>
              <w:noProof/>
            </w:rPr>
          </w:pPr>
          <w:hyperlink w:anchor="_Toc413058160" w:history="1">
            <w:r w:rsidR="00FD1837" w:rsidRPr="00D34FF4">
              <w:rPr>
                <w:rStyle w:val="Hyperlink"/>
                <w:noProof/>
                <w:lang w:val="de-CH"/>
              </w:rPr>
              <w:t>9. Frau des Landvogts</w:t>
            </w:r>
            <w:r w:rsidR="00FD1837">
              <w:rPr>
                <w:noProof/>
                <w:webHidden/>
              </w:rPr>
              <w:tab/>
            </w:r>
            <w:r w:rsidR="00FD1837">
              <w:rPr>
                <w:noProof/>
                <w:webHidden/>
              </w:rPr>
              <w:fldChar w:fldCharType="begin"/>
            </w:r>
            <w:r w:rsidR="00FD1837">
              <w:rPr>
                <w:noProof/>
                <w:webHidden/>
              </w:rPr>
              <w:instrText xml:space="preserve"> PAGEREF _Toc413058160 \h </w:instrText>
            </w:r>
            <w:r w:rsidR="00FD1837">
              <w:rPr>
                <w:noProof/>
                <w:webHidden/>
              </w:rPr>
            </w:r>
            <w:r w:rsidR="00FD1837">
              <w:rPr>
                <w:noProof/>
                <w:webHidden/>
              </w:rPr>
              <w:fldChar w:fldCharType="separate"/>
            </w:r>
            <w:r w:rsidR="00FD1837">
              <w:rPr>
                <w:noProof/>
                <w:webHidden/>
              </w:rPr>
              <w:t>9</w:t>
            </w:r>
            <w:r w:rsidR="00FD1837">
              <w:rPr>
                <w:noProof/>
                <w:webHidden/>
              </w:rPr>
              <w:fldChar w:fldCharType="end"/>
            </w:r>
          </w:hyperlink>
        </w:p>
        <w:p w:rsidR="00FD1837" w:rsidRDefault="004763DB">
          <w:pPr>
            <w:pStyle w:val="Verzeichnis1"/>
            <w:tabs>
              <w:tab w:val="right" w:leader="dot" w:pos="9017"/>
            </w:tabs>
            <w:rPr>
              <w:noProof/>
            </w:rPr>
          </w:pPr>
          <w:hyperlink w:anchor="_Toc413058161" w:history="1">
            <w:r w:rsidR="00FD1837" w:rsidRPr="00D34FF4">
              <w:rPr>
                <w:rStyle w:val="Hyperlink"/>
                <w:noProof/>
                <w:lang w:val="de-CH"/>
              </w:rPr>
              <w:t>10. Kind des Landvogts</w:t>
            </w:r>
            <w:r w:rsidR="00FD1837">
              <w:rPr>
                <w:noProof/>
                <w:webHidden/>
              </w:rPr>
              <w:tab/>
            </w:r>
            <w:r w:rsidR="00FD1837">
              <w:rPr>
                <w:noProof/>
                <w:webHidden/>
              </w:rPr>
              <w:fldChar w:fldCharType="begin"/>
            </w:r>
            <w:r w:rsidR="00FD1837">
              <w:rPr>
                <w:noProof/>
                <w:webHidden/>
              </w:rPr>
              <w:instrText xml:space="preserve"> PAGEREF _Toc413058161 \h </w:instrText>
            </w:r>
            <w:r w:rsidR="00FD1837">
              <w:rPr>
                <w:noProof/>
                <w:webHidden/>
              </w:rPr>
            </w:r>
            <w:r w:rsidR="00FD1837">
              <w:rPr>
                <w:noProof/>
                <w:webHidden/>
              </w:rPr>
              <w:fldChar w:fldCharType="separate"/>
            </w:r>
            <w:r w:rsidR="00FD1837">
              <w:rPr>
                <w:noProof/>
                <w:webHidden/>
              </w:rPr>
              <w:t>11</w:t>
            </w:r>
            <w:r w:rsidR="00FD1837">
              <w:rPr>
                <w:noProof/>
                <w:webHidden/>
              </w:rPr>
              <w:fldChar w:fldCharType="end"/>
            </w:r>
          </w:hyperlink>
        </w:p>
        <w:p w:rsidR="00FD1837" w:rsidRDefault="00FD1837">
          <w:r>
            <w:rPr>
              <w:b/>
              <w:bCs/>
              <w:lang w:val="de-DE"/>
            </w:rPr>
            <w:fldChar w:fldCharType="end"/>
          </w:r>
        </w:p>
      </w:sdtContent>
    </w:sdt>
    <w:p w:rsidR="00FD1837" w:rsidRDefault="00FD1837">
      <w:pPr>
        <w:spacing w:after="200" w:line="276" w:lineRule="auto"/>
        <w:jc w:val="left"/>
        <w:rPr>
          <w:b/>
          <w:sz w:val="24"/>
          <w:szCs w:val="22"/>
          <w:u w:val="single"/>
          <w:lang w:val="de-CH"/>
        </w:rPr>
      </w:pPr>
      <w:r>
        <w:rPr>
          <w:b/>
          <w:sz w:val="24"/>
          <w:szCs w:val="22"/>
          <w:u w:val="single"/>
          <w:lang w:val="de-CH"/>
        </w:rPr>
        <w:br w:type="page"/>
      </w:r>
    </w:p>
    <w:p w:rsidR="003A053B" w:rsidRPr="00FD1837" w:rsidRDefault="003A053B" w:rsidP="00FD1837">
      <w:pPr>
        <w:pStyle w:val="berschrift1"/>
        <w:rPr>
          <w:rFonts w:ascii="Arial" w:hAnsi="Arial"/>
          <w:color w:val="auto"/>
          <w:sz w:val="24"/>
          <w:szCs w:val="22"/>
          <w:u w:val="single"/>
          <w:lang w:val="de-CH"/>
        </w:rPr>
      </w:pPr>
      <w:bookmarkStart w:id="0" w:name="_Toc413058156"/>
      <w:r w:rsidRPr="00FD1837">
        <w:rPr>
          <w:rFonts w:ascii="Arial" w:hAnsi="Arial"/>
          <w:color w:val="auto"/>
          <w:sz w:val="24"/>
          <w:szCs w:val="22"/>
          <w:u w:val="single"/>
          <w:lang w:val="de-CH"/>
        </w:rPr>
        <w:lastRenderedPageBreak/>
        <w:t>5. Figur Handwerker</w:t>
      </w:r>
      <w:bookmarkEnd w:id="0"/>
    </w:p>
    <w:p w:rsidR="003A053B" w:rsidRDefault="003A053B" w:rsidP="003A053B">
      <w:pPr>
        <w:rPr>
          <w:b/>
          <w:sz w:val="22"/>
          <w:szCs w:val="22"/>
          <w:lang w:val="de-CH"/>
        </w:rPr>
      </w:pPr>
    </w:p>
    <w:p w:rsidR="003A053B" w:rsidRPr="00771714" w:rsidRDefault="003A053B" w:rsidP="003A053B">
      <w:pPr>
        <w:rPr>
          <w:b/>
          <w:sz w:val="22"/>
          <w:szCs w:val="22"/>
          <w:lang w:val="de-CH"/>
        </w:rPr>
      </w:pPr>
      <w:r>
        <w:rPr>
          <w:b/>
          <w:sz w:val="22"/>
          <w:szCs w:val="22"/>
          <w:lang w:val="de-CH"/>
        </w:rPr>
        <w:t>Allgemeines</w:t>
      </w:r>
    </w:p>
    <w:p w:rsidR="003A053B" w:rsidRDefault="003A053B" w:rsidP="003A053B">
      <w:pPr>
        <w:rPr>
          <w:sz w:val="22"/>
          <w:szCs w:val="22"/>
          <w:lang w:val="de-CH"/>
        </w:rPr>
      </w:pPr>
      <w:r>
        <w:rPr>
          <w:sz w:val="22"/>
          <w:szCs w:val="22"/>
          <w:lang w:val="de-CH"/>
        </w:rPr>
        <w:t xml:space="preserve">Auf Lenzburg waren mit </w:t>
      </w:r>
      <w:r w:rsidR="0052406B">
        <w:rPr>
          <w:sz w:val="22"/>
          <w:szCs w:val="22"/>
          <w:lang w:val="de-CH"/>
        </w:rPr>
        <w:t>der Einsetzung</w:t>
      </w:r>
      <w:r>
        <w:rPr>
          <w:sz w:val="22"/>
          <w:szCs w:val="22"/>
          <w:lang w:val="de-CH"/>
        </w:rPr>
        <w:t xml:space="preserve"> der Berner Herrschaft mittels Landvögten auch Veränderungen an der Burg selbst eine Konsequenz</w:t>
      </w:r>
      <w:r w:rsidR="00B2531F">
        <w:rPr>
          <w:sz w:val="22"/>
          <w:szCs w:val="22"/>
          <w:lang w:val="de-CH"/>
        </w:rPr>
        <w:t xml:space="preserve"> der neuen Verwaltung</w:t>
      </w:r>
      <w:r>
        <w:rPr>
          <w:sz w:val="22"/>
          <w:szCs w:val="22"/>
          <w:lang w:val="de-CH"/>
        </w:rPr>
        <w:t>.</w:t>
      </w:r>
      <w:r w:rsidR="00B2531F">
        <w:rPr>
          <w:sz w:val="22"/>
          <w:szCs w:val="22"/>
          <w:lang w:val="de-CH"/>
        </w:rPr>
        <w:t xml:space="preserve"> </w:t>
      </w:r>
      <w:r w:rsidR="0052406B">
        <w:rPr>
          <w:sz w:val="22"/>
          <w:szCs w:val="22"/>
          <w:lang w:val="de-CH"/>
        </w:rPr>
        <w:t>Jedoch</w:t>
      </w:r>
      <w:r w:rsidR="00B2531F">
        <w:rPr>
          <w:sz w:val="22"/>
          <w:szCs w:val="22"/>
          <w:lang w:val="de-CH"/>
        </w:rPr>
        <w:t xml:space="preserve"> dauerte</w:t>
      </w:r>
      <w:r w:rsidR="0052406B">
        <w:rPr>
          <w:sz w:val="22"/>
          <w:szCs w:val="22"/>
          <w:lang w:val="de-CH"/>
        </w:rPr>
        <w:t xml:space="preserve"> es</w:t>
      </w:r>
      <w:r w:rsidR="00B2531F">
        <w:rPr>
          <w:sz w:val="22"/>
          <w:szCs w:val="22"/>
          <w:lang w:val="de-CH"/>
        </w:rPr>
        <w:t xml:space="preserve"> </w:t>
      </w:r>
      <w:r w:rsidR="0052406B">
        <w:rPr>
          <w:sz w:val="22"/>
          <w:szCs w:val="22"/>
          <w:lang w:val="de-CH"/>
        </w:rPr>
        <w:t>eine</w:t>
      </w:r>
      <w:r w:rsidR="00B2531F">
        <w:rPr>
          <w:sz w:val="22"/>
          <w:szCs w:val="22"/>
          <w:lang w:val="de-CH"/>
        </w:rPr>
        <w:t xml:space="preserve"> Weile, bis die </w:t>
      </w:r>
      <w:r w:rsidR="00855300">
        <w:rPr>
          <w:sz w:val="22"/>
          <w:szCs w:val="22"/>
          <w:lang w:val="de-CH"/>
        </w:rPr>
        <w:t xml:space="preserve">neue </w:t>
      </w:r>
      <w:r w:rsidR="00B2531F">
        <w:rPr>
          <w:sz w:val="22"/>
          <w:szCs w:val="22"/>
          <w:lang w:val="de-CH"/>
        </w:rPr>
        <w:t xml:space="preserve">Landvogtei </w:t>
      </w:r>
      <w:r w:rsidR="00855300">
        <w:rPr>
          <w:sz w:val="22"/>
          <w:szCs w:val="22"/>
          <w:lang w:val="de-CH"/>
        </w:rPr>
        <w:t xml:space="preserve">nach 1444 </w:t>
      </w:r>
      <w:r w:rsidR="00B2531F">
        <w:rPr>
          <w:sz w:val="22"/>
          <w:szCs w:val="22"/>
          <w:lang w:val="de-CH"/>
        </w:rPr>
        <w:t xml:space="preserve">eingerichtet war. So begannen die </w:t>
      </w:r>
      <w:r w:rsidRPr="00C064F2">
        <w:rPr>
          <w:sz w:val="22"/>
          <w:szCs w:val="22"/>
          <w:lang w:val="de-CH"/>
        </w:rPr>
        <w:t>ersten bernischen Bauarbeiten unter dem</w:t>
      </w:r>
      <w:r w:rsidR="00B2531F">
        <w:rPr>
          <w:sz w:val="22"/>
          <w:szCs w:val="22"/>
          <w:lang w:val="de-CH"/>
        </w:rPr>
        <w:t xml:space="preserve"> fünften</w:t>
      </w:r>
      <w:r w:rsidRPr="00C064F2">
        <w:rPr>
          <w:sz w:val="22"/>
          <w:szCs w:val="22"/>
          <w:lang w:val="de-CH"/>
        </w:rPr>
        <w:t xml:space="preserve"> Landvogt</w:t>
      </w:r>
      <w:r w:rsidR="00B2531F">
        <w:rPr>
          <w:sz w:val="22"/>
          <w:szCs w:val="22"/>
          <w:lang w:val="de-CH"/>
        </w:rPr>
        <w:t>,</w:t>
      </w:r>
      <w:r w:rsidRPr="00C064F2">
        <w:rPr>
          <w:sz w:val="22"/>
          <w:szCs w:val="22"/>
          <w:lang w:val="de-CH"/>
        </w:rPr>
        <w:t xml:space="preserve"> Adrian von Bubenberg (1457-1461) sowie seinen Nachfolgern. Wahrscheinlich wurden neue Gebäude errichtet. Im Jahr 1472 wurde Meister Kaspar, Werkmeister aus Aarburg, von Bern beauftragt, den Holzbedarf zu inspizieren (er hatte schon unter Bubenber</w:t>
      </w:r>
      <w:r>
        <w:rPr>
          <w:sz w:val="22"/>
          <w:szCs w:val="22"/>
          <w:lang w:val="de-CH"/>
        </w:rPr>
        <w:t xml:space="preserve">g gebaut). Zur Zeit des </w:t>
      </w:r>
      <w:proofErr w:type="spellStart"/>
      <w:r>
        <w:rPr>
          <w:sz w:val="22"/>
          <w:szCs w:val="22"/>
          <w:lang w:val="de-CH"/>
        </w:rPr>
        <w:t>Freisch</w:t>
      </w:r>
      <w:r w:rsidRPr="00C064F2">
        <w:rPr>
          <w:sz w:val="22"/>
          <w:szCs w:val="22"/>
          <w:lang w:val="de-CH"/>
        </w:rPr>
        <w:t>arenzugs</w:t>
      </w:r>
      <w:proofErr w:type="spellEnd"/>
      <w:r w:rsidRPr="00C064F2">
        <w:rPr>
          <w:sz w:val="22"/>
          <w:szCs w:val="22"/>
          <w:lang w:val="de-CH"/>
        </w:rPr>
        <w:t xml:space="preserve">, 1489, wurde auf Lenzburg eine Rossmühle </w:t>
      </w:r>
      <w:r w:rsidR="00EA04F1">
        <w:rPr>
          <w:sz w:val="22"/>
          <w:szCs w:val="22"/>
          <w:lang w:val="de-CH"/>
        </w:rPr>
        <w:t xml:space="preserve">(Göpel) </w:t>
      </w:r>
      <w:r w:rsidRPr="00C064F2">
        <w:rPr>
          <w:sz w:val="22"/>
          <w:szCs w:val="22"/>
          <w:lang w:val="de-CH"/>
        </w:rPr>
        <w:t>errichtet.</w:t>
      </w:r>
      <w:r w:rsidR="00BB31DA">
        <w:rPr>
          <w:rStyle w:val="Funotenzeichen"/>
          <w:sz w:val="22"/>
          <w:szCs w:val="22"/>
          <w:lang w:val="de-CH"/>
        </w:rPr>
        <w:footnoteReference w:id="1"/>
      </w:r>
      <w:r w:rsidRPr="00C064F2">
        <w:rPr>
          <w:sz w:val="22"/>
          <w:szCs w:val="22"/>
          <w:lang w:val="de-CH"/>
        </w:rPr>
        <w:t xml:space="preserve"> </w:t>
      </w:r>
    </w:p>
    <w:p w:rsidR="00E0637D" w:rsidRPr="00C064F2" w:rsidRDefault="00E0637D" w:rsidP="003A053B">
      <w:pPr>
        <w:rPr>
          <w:sz w:val="22"/>
          <w:szCs w:val="22"/>
          <w:lang w:val="de-CH"/>
        </w:rPr>
      </w:pPr>
    </w:p>
    <w:p w:rsidR="003A053B" w:rsidRDefault="003A053B" w:rsidP="003A053B">
      <w:pPr>
        <w:rPr>
          <w:sz w:val="22"/>
          <w:szCs w:val="22"/>
          <w:lang w:val="de-CH"/>
        </w:rPr>
      </w:pPr>
      <w:r w:rsidRPr="00C064F2">
        <w:rPr>
          <w:sz w:val="22"/>
          <w:szCs w:val="22"/>
          <w:lang w:val="de-CH"/>
        </w:rPr>
        <w:t xml:space="preserve">Nach dem Schwabenkrieg </w:t>
      </w:r>
      <w:r w:rsidR="00EA04F1">
        <w:rPr>
          <w:sz w:val="22"/>
          <w:szCs w:val="22"/>
          <w:lang w:val="de-CH"/>
        </w:rPr>
        <w:t xml:space="preserve">1499 </w:t>
      </w:r>
      <w:r w:rsidR="00A3615D">
        <w:rPr>
          <w:sz w:val="22"/>
          <w:szCs w:val="22"/>
          <w:lang w:val="de-CH"/>
        </w:rPr>
        <w:t>begann die zweite Bauperiode. D</w:t>
      </w:r>
      <w:r w:rsidRPr="00C064F2">
        <w:rPr>
          <w:sz w:val="22"/>
          <w:szCs w:val="22"/>
          <w:lang w:val="de-CH"/>
        </w:rPr>
        <w:t xml:space="preserve">er Rat zu Bern beschloss am 07.07.1508 "den </w:t>
      </w:r>
      <w:proofErr w:type="spellStart"/>
      <w:r w:rsidRPr="00C064F2">
        <w:rPr>
          <w:sz w:val="22"/>
          <w:szCs w:val="22"/>
          <w:lang w:val="de-CH"/>
        </w:rPr>
        <w:t>buw</w:t>
      </w:r>
      <w:proofErr w:type="spellEnd"/>
      <w:r w:rsidRPr="00C064F2">
        <w:rPr>
          <w:sz w:val="22"/>
          <w:szCs w:val="22"/>
          <w:lang w:val="de-CH"/>
        </w:rPr>
        <w:t xml:space="preserve"> </w:t>
      </w:r>
      <w:proofErr w:type="spellStart"/>
      <w:r w:rsidRPr="00C064F2">
        <w:rPr>
          <w:sz w:val="22"/>
          <w:szCs w:val="22"/>
          <w:lang w:val="de-CH"/>
        </w:rPr>
        <w:t>vff</w:t>
      </w:r>
      <w:proofErr w:type="spellEnd"/>
      <w:r w:rsidRPr="00C064F2">
        <w:rPr>
          <w:sz w:val="22"/>
          <w:szCs w:val="22"/>
          <w:lang w:val="de-CH"/>
        </w:rPr>
        <w:t xml:space="preserve"> Lenzburg </w:t>
      </w:r>
      <w:proofErr w:type="spellStart"/>
      <w:r w:rsidRPr="00C064F2">
        <w:rPr>
          <w:sz w:val="22"/>
          <w:szCs w:val="22"/>
          <w:lang w:val="de-CH"/>
        </w:rPr>
        <w:t>anzunaemen</w:t>
      </w:r>
      <w:proofErr w:type="spellEnd"/>
      <w:r w:rsidRPr="00C064F2">
        <w:rPr>
          <w:sz w:val="22"/>
          <w:szCs w:val="22"/>
          <w:lang w:val="de-CH"/>
        </w:rPr>
        <w:t>"</w:t>
      </w:r>
      <w:r w:rsidR="00BE5B61">
        <w:rPr>
          <w:sz w:val="22"/>
          <w:szCs w:val="22"/>
          <w:lang w:val="de-CH"/>
        </w:rPr>
        <w:t xml:space="preserve"> (den Bau auf Lenzburg zu beginnen)</w:t>
      </w:r>
      <w:r w:rsidRPr="00C064F2">
        <w:rPr>
          <w:sz w:val="22"/>
          <w:szCs w:val="22"/>
          <w:lang w:val="de-CH"/>
        </w:rPr>
        <w:t>. Dazu gehörten auch die von den Untertanen zu leistenden Spannfronen</w:t>
      </w:r>
      <w:r w:rsidR="001B6D72">
        <w:rPr>
          <w:sz w:val="22"/>
          <w:szCs w:val="22"/>
          <w:lang w:val="de-CH"/>
        </w:rPr>
        <w:t xml:space="preserve"> (mehr dazu siehe unten)</w:t>
      </w:r>
      <w:r w:rsidRPr="00C064F2">
        <w:rPr>
          <w:sz w:val="22"/>
          <w:szCs w:val="22"/>
          <w:lang w:val="de-CH"/>
        </w:rPr>
        <w:t xml:space="preserve">. 1509 organisierten der Bauherr Rudolf Huber und der Meister Hans </w:t>
      </w:r>
      <w:proofErr w:type="spellStart"/>
      <w:r w:rsidRPr="00C064F2">
        <w:rPr>
          <w:sz w:val="22"/>
          <w:szCs w:val="22"/>
          <w:lang w:val="de-CH"/>
        </w:rPr>
        <w:t>Vögeli</w:t>
      </w:r>
      <w:proofErr w:type="spellEnd"/>
      <w:r w:rsidRPr="00C064F2">
        <w:rPr>
          <w:sz w:val="22"/>
          <w:szCs w:val="22"/>
          <w:lang w:val="de-CH"/>
        </w:rPr>
        <w:t>, Werkmeister der Stadt Bern, die Schlossfuhren. Die Saghölzer sollten sofort zur Säge und die anderen bis Ostern 1509 auf dem Bauplatz verarbeitet werden. Dazu musste aber erst der Weg unten am Schloss verbessert werden.</w:t>
      </w:r>
      <w:r>
        <w:rPr>
          <w:sz w:val="22"/>
          <w:szCs w:val="22"/>
          <w:lang w:val="de-CH"/>
        </w:rPr>
        <w:t xml:space="preserve"> Für die Herrichtung des Bauholzes wurden die Werkmeister Ulrich </w:t>
      </w:r>
      <w:proofErr w:type="spellStart"/>
      <w:r>
        <w:rPr>
          <w:sz w:val="22"/>
          <w:szCs w:val="22"/>
          <w:lang w:val="de-CH"/>
        </w:rPr>
        <w:t>Amsler</w:t>
      </w:r>
      <w:proofErr w:type="spellEnd"/>
      <w:r>
        <w:rPr>
          <w:sz w:val="22"/>
          <w:szCs w:val="22"/>
          <w:lang w:val="de-CH"/>
        </w:rPr>
        <w:t xml:space="preserve"> und Heinrich </w:t>
      </w:r>
      <w:proofErr w:type="spellStart"/>
      <w:r>
        <w:rPr>
          <w:sz w:val="22"/>
          <w:szCs w:val="22"/>
          <w:lang w:val="de-CH"/>
        </w:rPr>
        <w:t>Sumerau</w:t>
      </w:r>
      <w:proofErr w:type="spellEnd"/>
      <w:r>
        <w:rPr>
          <w:sz w:val="22"/>
          <w:szCs w:val="22"/>
          <w:lang w:val="de-CH"/>
        </w:rPr>
        <w:t xml:space="preserve"> herangezogen. Sie erhielten dafür 110 Pfund uns sechs </w:t>
      </w:r>
      <w:proofErr w:type="spellStart"/>
      <w:r>
        <w:rPr>
          <w:sz w:val="22"/>
          <w:szCs w:val="22"/>
          <w:lang w:val="de-CH"/>
        </w:rPr>
        <w:t>Mütt</w:t>
      </w:r>
      <w:proofErr w:type="spellEnd"/>
      <w:r>
        <w:rPr>
          <w:sz w:val="22"/>
          <w:szCs w:val="22"/>
          <w:lang w:val="de-CH"/>
        </w:rPr>
        <w:t xml:space="preserve"> Kernen</w:t>
      </w:r>
      <w:r w:rsidR="004C5AD2">
        <w:rPr>
          <w:sz w:val="22"/>
          <w:szCs w:val="22"/>
          <w:lang w:val="de-CH"/>
        </w:rPr>
        <w:t>.</w:t>
      </w:r>
      <w:r>
        <w:rPr>
          <w:sz w:val="22"/>
          <w:szCs w:val="22"/>
          <w:lang w:val="de-CH"/>
        </w:rPr>
        <w:t xml:space="preserve"> Der Maurermeister Lienhart wurde beauftragt, ein Haus beim Herzogshaus niederzulegen und das Abbruchmaterial und die Werkstücke zu bearbeiten. Zudem musste er Steinhauerarbeiten am Herzogshaus verrichten. Dafür erhielt er 80 Pfund und acht </w:t>
      </w:r>
      <w:proofErr w:type="spellStart"/>
      <w:r>
        <w:rPr>
          <w:sz w:val="22"/>
          <w:szCs w:val="22"/>
          <w:lang w:val="de-CH"/>
        </w:rPr>
        <w:t>Mütt</w:t>
      </w:r>
      <w:proofErr w:type="spellEnd"/>
      <w:r>
        <w:rPr>
          <w:sz w:val="22"/>
          <w:szCs w:val="22"/>
          <w:lang w:val="de-CH"/>
        </w:rPr>
        <w:t xml:space="preserve"> Kernen. Der Seiler von Lenzburg fertigte ein neues Seil für die Winde.</w:t>
      </w:r>
      <w:r>
        <w:rPr>
          <w:rStyle w:val="Funotenzeichen"/>
          <w:sz w:val="22"/>
          <w:szCs w:val="22"/>
          <w:lang w:val="de-CH"/>
        </w:rPr>
        <w:footnoteReference w:id="2"/>
      </w:r>
    </w:p>
    <w:p w:rsidR="003A053B" w:rsidRPr="00AC15D5" w:rsidRDefault="003A053B" w:rsidP="003A053B">
      <w:pPr>
        <w:rPr>
          <w:sz w:val="24"/>
          <w:szCs w:val="22"/>
          <w:lang w:val="de-CH"/>
        </w:rPr>
      </w:pPr>
    </w:p>
    <w:p w:rsidR="003A053B" w:rsidRPr="00AC15D5" w:rsidRDefault="00EA1B1C" w:rsidP="003A053B">
      <w:pPr>
        <w:rPr>
          <w:b/>
          <w:sz w:val="22"/>
          <w:lang w:val="de-CH"/>
        </w:rPr>
      </w:pPr>
      <w:r>
        <w:rPr>
          <w:b/>
          <w:sz w:val="22"/>
          <w:lang w:val="de-CH"/>
        </w:rPr>
        <w:t xml:space="preserve">Auf Lenzburg angestellte </w:t>
      </w:r>
      <w:r w:rsidR="003A053B" w:rsidRPr="00AC15D5">
        <w:rPr>
          <w:b/>
          <w:sz w:val="22"/>
          <w:lang w:val="de-CH"/>
        </w:rPr>
        <w:t>Handwerker (aus Merz "Die Lenzburg", Beilage 39)</w:t>
      </w:r>
    </w:p>
    <w:p w:rsidR="003A053B" w:rsidRPr="00AC15D5" w:rsidRDefault="003A053B" w:rsidP="003A053B">
      <w:pPr>
        <w:rPr>
          <w:sz w:val="22"/>
          <w:lang w:val="de-CH"/>
        </w:rPr>
      </w:pPr>
      <w:r w:rsidRPr="00AC15D5">
        <w:rPr>
          <w:sz w:val="22"/>
          <w:lang w:val="de-CH"/>
        </w:rPr>
        <w:t>Auszüge aus den Lenzburger Landvogteirechnungen im Staatsarchiv Aargau.</w:t>
      </w:r>
      <w:r w:rsidR="006F23CC">
        <w:rPr>
          <w:sz w:val="22"/>
          <w:lang w:val="de-CH"/>
        </w:rPr>
        <w:t xml:space="preserve"> 1555-1561</w:t>
      </w:r>
    </w:p>
    <w:tbl>
      <w:tblPr>
        <w:tblStyle w:val="Tabellenraster"/>
        <w:tblW w:w="0" w:type="auto"/>
        <w:tblLook w:val="04A0" w:firstRow="1" w:lastRow="0" w:firstColumn="1" w:lastColumn="0" w:noHBand="0" w:noVBand="1"/>
      </w:tblPr>
      <w:tblGrid>
        <w:gridCol w:w="3055"/>
        <w:gridCol w:w="3056"/>
        <w:gridCol w:w="3056"/>
      </w:tblGrid>
      <w:tr w:rsidR="003A053B" w:rsidRPr="00B9440B" w:rsidTr="000C469C">
        <w:tc>
          <w:tcPr>
            <w:tcW w:w="3055" w:type="dxa"/>
          </w:tcPr>
          <w:p w:rsidR="003A053B" w:rsidRPr="00B9440B" w:rsidRDefault="003A053B" w:rsidP="000C469C">
            <w:pPr>
              <w:rPr>
                <w:lang w:val="de-CH"/>
              </w:rPr>
            </w:pPr>
            <w:r w:rsidRPr="00B9440B">
              <w:rPr>
                <w:lang w:val="de-CH"/>
              </w:rPr>
              <w:t>Glaser</w:t>
            </w:r>
          </w:p>
        </w:tc>
        <w:tc>
          <w:tcPr>
            <w:tcW w:w="3056" w:type="dxa"/>
          </w:tcPr>
          <w:p w:rsidR="003A053B" w:rsidRPr="00B9440B" w:rsidRDefault="003A053B" w:rsidP="000C469C">
            <w:pPr>
              <w:rPr>
                <w:lang w:val="de-CH"/>
              </w:rPr>
            </w:pPr>
            <w:r w:rsidRPr="00B9440B">
              <w:rPr>
                <w:lang w:val="de-CH"/>
              </w:rPr>
              <w:t>Fenster im Schloss und Wächterhäusern</w:t>
            </w:r>
          </w:p>
        </w:tc>
        <w:tc>
          <w:tcPr>
            <w:tcW w:w="3056" w:type="dxa"/>
          </w:tcPr>
          <w:p w:rsidR="003A053B" w:rsidRPr="00B9440B" w:rsidRDefault="003A053B" w:rsidP="000C469C">
            <w:pPr>
              <w:rPr>
                <w:lang w:val="de-CH"/>
              </w:rPr>
            </w:pPr>
            <w:r w:rsidRPr="00B9440B">
              <w:rPr>
                <w:lang w:val="de-CH"/>
              </w:rPr>
              <w:t>14 Schilling 8 Pfennig</w:t>
            </w:r>
          </w:p>
        </w:tc>
      </w:tr>
      <w:tr w:rsidR="003A053B" w:rsidRPr="00B9440B" w:rsidTr="000C469C">
        <w:tc>
          <w:tcPr>
            <w:tcW w:w="3055" w:type="dxa"/>
          </w:tcPr>
          <w:p w:rsidR="003A053B" w:rsidRPr="00B9440B" w:rsidRDefault="003A053B" w:rsidP="000C469C">
            <w:pPr>
              <w:rPr>
                <w:lang w:val="de-CH"/>
              </w:rPr>
            </w:pPr>
            <w:r w:rsidRPr="00B9440B">
              <w:rPr>
                <w:lang w:val="de-CH"/>
              </w:rPr>
              <w:t>Zimmermann</w:t>
            </w:r>
          </w:p>
        </w:tc>
        <w:tc>
          <w:tcPr>
            <w:tcW w:w="3056" w:type="dxa"/>
          </w:tcPr>
          <w:p w:rsidR="003A053B" w:rsidRPr="00B9440B" w:rsidRDefault="003A053B" w:rsidP="000C469C">
            <w:pPr>
              <w:rPr>
                <w:lang w:val="de-CH"/>
              </w:rPr>
            </w:pPr>
            <w:r w:rsidRPr="00B9440B">
              <w:rPr>
                <w:lang w:val="de-CH"/>
              </w:rPr>
              <w:t>Neue Zugwinde</w:t>
            </w:r>
          </w:p>
        </w:tc>
        <w:tc>
          <w:tcPr>
            <w:tcW w:w="3056" w:type="dxa"/>
          </w:tcPr>
          <w:p w:rsidR="003A053B" w:rsidRPr="00B9440B" w:rsidRDefault="003A053B" w:rsidP="000C469C">
            <w:pPr>
              <w:rPr>
                <w:lang w:val="de-CH"/>
              </w:rPr>
            </w:pPr>
            <w:r w:rsidRPr="00B9440B">
              <w:rPr>
                <w:lang w:val="de-CH"/>
              </w:rPr>
              <w:t>9 Pfund 2 Schilling 8 Pfennig</w:t>
            </w:r>
          </w:p>
        </w:tc>
      </w:tr>
      <w:tr w:rsidR="003A053B" w:rsidRPr="00B9440B" w:rsidTr="000C469C">
        <w:tc>
          <w:tcPr>
            <w:tcW w:w="3055" w:type="dxa"/>
          </w:tcPr>
          <w:p w:rsidR="003A053B" w:rsidRPr="00B9440B" w:rsidRDefault="003A053B" w:rsidP="000C469C">
            <w:pPr>
              <w:rPr>
                <w:lang w:val="de-CH"/>
              </w:rPr>
            </w:pPr>
            <w:r w:rsidRPr="00B9440B">
              <w:rPr>
                <w:lang w:val="de-CH"/>
              </w:rPr>
              <w:t>Tischmacher</w:t>
            </w:r>
          </w:p>
        </w:tc>
        <w:tc>
          <w:tcPr>
            <w:tcW w:w="3056" w:type="dxa"/>
          </w:tcPr>
          <w:p w:rsidR="003A053B" w:rsidRPr="00B9440B" w:rsidRDefault="003A053B" w:rsidP="000C469C">
            <w:pPr>
              <w:rPr>
                <w:lang w:val="de-CH"/>
              </w:rPr>
            </w:pPr>
            <w:r w:rsidRPr="00B9440B">
              <w:rPr>
                <w:lang w:val="de-CH"/>
              </w:rPr>
              <w:t>Tisch und zwei Sitzbänke</w:t>
            </w:r>
          </w:p>
        </w:tc>
        <w:tc>
          <w:tcPr>
            <w:tcW w:w="3056" w:type="dxa"/>
          </w:tcPr>
          <w:p w:rsidR="003A053B" w:rsidRPr="00B9440B" w:rsidRDefault="003A053B" w:rsidP="000C469C">
            <w:pPr>
              <w:rPr>
                <w:lang w:val="de-CH"/>
              </w:rPr>
            </w:pPr>
            <w:r w:rsidRPr="00B9440B">
              <w:rPr>
                <w:lang w:val="de-CH"/>
              </w:rPr>
              <w:t>2 Pfund, zudem für zwei Hölzer 3 Schilling</w:t>
            </w:r>
          </w:p>
        </w:tc>
      </w:tr>
      <w:tr w:rsidR="003A053B" w:rsidRPr="00B9440B" w:rsidTr="000C469C">
        <w:tc>
          <w:tcPr>
            <w:tcW w:w="3055" w:type="dxa"/>
          </w:tcPr>
          <w:p w:rsidR="003A053B" w:rsidRPr="00B9440B" w:rsidRDefault="003A053B" w:rsidP="000C469C">
            <w:pPr>
              <w:rPr>
                <w:lang w:val="de-CH"/>
              </w:rPr>
            </w:pPr>
            <w:r w:rsidRPr="00B9440B">
              <w:rPr>
                <w:lang w:val="de-CH"/>
              </w:rPr>
              <w:t>Seiler</w:t>
            </w:r>
          </w:p>
        </w:tc>
        <w:tc>
          <w:tcPr>
            <w:tcW w:w="3056" w:type="dxa"/>
          </w:tcPr>
          <w:p w:rsidR="003A053B" w:rsidRPr="00B9440B" w:rsidRDefault="003A053B" w:rsidP="000C469C">
            <w:pPr>
              <w:rPr>
                <w:lang w:val="de-CH"/>
              </w:rPr>
            </w:pPr>
            <w:r w:rsidRPr="00B9440B">
              <w:rPr>
                <w:lang w:val="de-CH"/>
              </w:rPr>
              <w:t>Zwei Seile (Winde 30 Klafter lang und Sod 36 Klafter lang)</w:t>
            </w:r>
          </w:p>
        </w:tc>
        <w:tc>
          <w:tcPr>
            <w:tcW w:w="3056" w:type="dxa"/>
          </w:tcPr>
          <w:p w:rsidR="003A053B" w:rsidRPr="00B9440B" w:rsidRDefault="003A053B" w:rsidP="000C469C">
            <w:pPr>
              <w:rPr>
                <w:lang w:val="de-CH"/>
              </w:rPr>
            </w:pPr>
            <w:r w:rsidRPr="00B9440B">
              <w:rPr>
                <w:lang w:val="de-CH"/>
              </w:rPr>
              <w:t>mit Trinkgeld 2 Pfund 1 Schilling und 4 Pfennig</w:t>
            </w:r>
          </w:p>
        </w:tc>
      </w:tr>
      <w:tr w:rsidR="003A053B" w:rsidRPr="00B9440B" w:rsidTr="000C469C">
        <w:tc>
          <w:tcPr>
            <w:tcW w:w="3055" w:type="dxa"/>
          </w:tcPr>
          <w:p w:rsidR="003A053B" w:rsidRPr="00B9440B" w:rsidRDefault="003A053B" w:rsidP="000C469C">
            <w:r w:rsidRPr="00B9440B">
              <w:lastRenderedPageBreak/>
              <w:t xml:space="preserve">Maurer </w:t>
            </w:r>
          </w:p>
          <w:p w:rsidR="003A053B" w:rsidRPr="00B9440B" w:rsidRDefault="003A053B" w:rsidP="000C469C">
            <w:r w:rsidRPr="00B9440B">
              <w:t xml:space="preserve">&amp; </w:t>
            </w:r>
            <w:proofErr w:type="spellStart"/>
            <w:r w:rsidRPr="00B9440B">
              <w:t>Knechte</w:t>
            </w:r>
            <w:proofErr w:type="spellEnd"/>
          </w:p>
        </w:tc>
        <w:tc>
          <w:tcPr>
            <w:tcW w:w="3056" w:type="dxa"/>
          </w:tcPr>
          <w:p w:rsidR="003A053B" w:rsidRPr="00B9440B" w:rsidRDefault="003A053B" w:rsidP="000C469C">
            <w:pPr>
              <w:rPr>
                <w:lang w:val="de-CH"/>
              </w:rPr>
            </w:pPr>
            <w:r w:rsidRPr="00B9440B">
              <w:rPr>
                <w:lang w:val="de-CH"/>
              </w:rPr>
              <w:t xml:space="preserve">Feuerstatt und div. Platten, 6 </w:t>
            </w:r>
            <w:proofErr w:type="spellStart"/>
            <w:r w:rsidRPr="00B9440B">
              <w:rPr>
                <w:lang w:val="de-CH"/>
              </w:rPr>
              <w:t>Tagwen</w:t>
            </w:r>
            <w:proofErr w:type="spellEnd"/>
          </w:p>
          <w:p w:rsidR="003A053B" w:rsidRPr="00B9440B" w:rsidRDefault="003A053B" w:rsidP="000C469C">
            <w:pPr>
              <w:rPr>
                <w:lang w:val="de-CH"/>
              </w:rPr>
            </w:pPr>
            <w:r w:rsidRPr="00B9440B">
              <w:rPr>
                <w:lang w:val="de-CH"/>
              </w:rPr>
              <w:t xml:space="preserve">Knechte 13 </w:t>
            </w:r>
            <w:proofErr w:type="spellStart"/>
            <w:r w:rsidRPr="00B9440B">
              <w:rPr>
                <w:lang w:val="de-CH"/>
              </w:rPr>
              <w:t>Tawen</w:t>
            </w:r>
            <w:proofErr w:type="spellEnd"/>
          </w:p>
        </w:tc>
        <w:tc>
          <w:tcPr>
            <w:tcW w:w="3056" w:type="dxa"/>
          </w:tcPr>
          <w:p w:rsidR="003A053B" w:rsidRPr="00B9440B" w:rsidRDefault="003A053B" w:rsidP="000C469C">
            <w:pPr>
              <w:rPr>
                <w:lang w:val="de-CH"/>
              </w:rPr>
            </w:pPr>
            <w:r w:rsidRPr="00B9440B">
              <w:rPr>
                <w:lang w:val="de-CH"/>
              </w:rPr>
              <w:t xml:space="preserve">für Speis und Trank und Lohn je Tag 7 Schilling, </w:t>
            </w:r>
          </w:p>
          <w:p w:rsidR="003A053B" w:rsidRPr="00B9440B" w:rsidRDefault="003A053B" w:rsidP="000C469C">
            <w:pPr>
              <w:rPr>
                <w:lang w:val="de-CH"/>
              </w:rPr>
            </w:pPr>
            <w:r w:rsidRPr="00B9440B">
              <w:rPr>
                <w:lang w:val="de-CH"/>
              </w:rPr>
              <w:t>alles 6 Pfund</w:t>
            </w:r>
          </w:p>
        </w:tc>
      </w:tr>
      <w:tr w:rsidR="003A053B" w:rsidRPr="00B9440B" w:rsidTr="000C469C">
        <w:tc>
          <w:tcPr>
            <w:tcW w:w="3055" w:type="dxa"/>
          </w:tcPr>
          <w:p w:rsidR="003A053B" w:rsidRPr="00B9440B" w:rsidRDefault="003A053B" w:rsidP="000C469C">
            <w:pPr>
              <w:rPr>
                <w:lang w:val="de-CH"/>
              </w:rPr>
            </w:pPr>
            <w:r w:rsidRPr="00B9440B">
              <w:rPr>
                <w:lang w:val="de-CH"/>
              </w:rPr>
              <w:t>Schmid</w:t>
            </w:r>
          </w:p>
        </w:tc>
        <w:tc>
          <w:tcPr>
            <w:tcW w:w="3056" w:type="dxa"/>
          </w:tcPr>
          <w:p w:rsidR="003A053B" w:rsidRPr="00B9440B" w:rsidRDefault="003A053B" w:rsidP="000C469C">
            <w:pPr>
              <w:rPr>
                <w:lang w:val="de-CH"/>
              </w:rPr>
            </w:pPr>
            <w:r w:rsidRPr="00B9440B">
              <w:rPr>
                <w:lang w:val="de-CH"/>
              </w:rPr>
              <w:t>Räder beschlagen</w:t>
            </w:r>
          </w:p>
        </w:tc>
        <w:tc>
          <w:tcPr>
            <w:tcW w:w="3056" w:type="dxa"/>
          </w:tcPr>
          <w:p w:rsidR="003A053B" w:rsidRPr="00B9440B" w:rsidRDefault="003A053B" w:rsidP="000C469C">
            <w:pPr>
              <w:rPr>
                <w:lang w:val="de-CH"/>
              </w:rPr>
            </w:pPr>
            <w:r w:rsidRPr="00B9440B">
              <w:rPr>
                <w:lang w:val="de-CH"/>
              </w:rPr>
              <w:t>mit Material 6 Pfund</w:t>
            </w:r>
          </w:p>
        </w:tc>
      </w:tr>
      <w:tr w:rsidR="003A053B" w:rsidRPr="00B9440B" w:rsidTr="000C469C">
        <w:tc>
          <w:tcPr>
            <w:tcW w:w="3055" w:type="dxa"/>
          </w:tcPr>
          <w:p w:rsidR="003A053B" w:rsidRPr="00B9440B" w:rsidRDefault="003A053B" w:rsidP="000C469C">
            <w:pPr>
              <w:rPr>
                <w:lang w:val="de-CH"/>
              </w:rPr>
            </w:pPr>
            <w:r w:rsidRPr="00B9440B">
              <w:rPr>
                <w:lang w:val="de-CH"/>
              </w:rPr>
              <w:t>Ziegler</w:t>
            </w:r>
          </w:p>
        </w:tc>
        <w:tc>
          <w:tcPr>
            <w:tcW w:w="3056" w:type="dxa"/>
          </w:tcPr>
          <w:p w:rsidR="003A053B" w:rsidRPr="00B9440B" w:rsidRDefault="003A053B" w:rsidP="000C469C">
            <w:pPr>
              <w:rPr>
                <w:lang w:val="de-CH"/>
              </w:rPr>
            </w:pPr>
            <w:r w:rsidRPr="00B9440B">
              <w:rPr>
                <w:lang w:val="de-CH"/>
              </w:rPr>
              <w:t>800 Ziegel</w:t>
            </w:r>
          </w:p>
        </w:tc>
        <w:tc>
          <w:tcPr>
            <w:tcW w:w="3056" w:type="dxa"/>
          </w:tcPr>
          <w:p w:rsidR="003A053B" w:rsidRPr="00B9440B" w:rsidRDefault="003A053B" w:rsidP="000C469C">
            <w:pPr>
              <w:rPr>
                <w:lang w:val="de-CH"/>
              </w:rPr>
            </w:pPr>
            <w:r w:rsidRPr="00B9440B">
              <w:rPr>
                <w:lang w:val="de-CH"/>
              </w:rPr>
              <w:t>110 Schil</w:t>
            </w:r>
            <w:r w:rsidR="008963DE">
              <w:rPr>
                <w:lang w:val="de-CH"/>
              </w:rPr>
              <w:t>l</w:t>
            </w:r>
            <w:r w:rsidRPr="00B9440B">
              <w:rPr>
                <w:lang w:val="de-CH"/>
              </w:rPr>
              <w:t>ing, 4 Pfund (</w:t>
            </w:r>
            <w:proofErr w:type="spellStart"/>
            <w:r w:rsidRPr="00B9440B">
              <w:rPr>
                <w:lang w:val="de-CH"/>
              </w:rPr>
              <w:t>cost</w:t>
            </w:r>
            <w:proofErr w:type="spellEnd"/>
            <w:r w:rsidRPr="00B9440B">
              <w:rPr>
                <w:lang w:val="de-CH"/>
              </w:rPr>
              <w:t xml:space="preserve"> das hundert x Schilling, an d. </w:t>
            </w:r>
            <w:proofErr w:type="spellStart"/>
            <w:r w:rsidRPr="00B9440B">
              <w:rPr>
                <w:lang w:val="de-CH"/>
              </w:rPr>
              <w:t>iiij</w:t>
            </w:r>
            <w:proofErr w:type="spellEnd"/>
            <w:r w:rsidRPr="00B9440B">
              <w:rPr>
                <w:lang w:val="de-CH"/>
              </w:rPr>
              <w:t xml:space="preserve"> Pfund</w:t>
            </w:r>
            <w:proofErr w:type="gramStart"/>
            <w:r w:rsidRPr="00B9440B">
              <w:rPr>
                <w:lang w:val="de-CH"/>
              </w:rPr>
              <w:t>) ???</w:t>
            </w:r>
            <w:proofErr w:type="gramEnd"/>
            <w:r w:rsidRPr="00B9440B">
              <w:rPr>
                <w:lang w:val="de-CH"/>
              </w:rPr>
              <w:t xml:space="preserve"> (geben </w:t>
            </w:r>
            <w:proofErr w:type="spellStart"/>
            <w:r w:rsidRPr="00B9440B">
              <w:rPr>
                <w:lang w:val="de-CH"/>
              </w:rPr>
              <w:t>umb</w:t>
            </w:r>
            <w:proofErr w:type="spellEnd"/>
            <w:r w:rsidRPr="00B9440B">
              <w:rPr>
                <w:lang w:val="de-CH"/>
              </w:rPr>
              <w:t xml:space="preserve"> </w:t>
            </w:r>
            <w:proofErr w:type="spellStart"/>
            <w:r w:rsidRPr="00B9440B">
              <w:rPr>
                <w:lang w:val="de-CH"/>
              </w:rPr>
              <w:t>vj</w:t>
            </w:r>
            <w:proofErr w:type="spellEnd"/>
            <w:r w:rsidRPr="00B9440B">
              <w:rPr>
                <w:lang w:val="de-CH"/>
              </w:rPr>
              <w:t xml:space="preserve"> </w:t>
            </w:r>
            <w:proofErr w:type="spellStart"/>
            <w:r w:rsidRPr="00B9440B">
              <w:rPr>
                <w:lang w:val="de-CH"/>
              </w:rPr>
              <w:t>schindlen</w:t>
            </w:r>
            <w:proofErr w:type="spellEnd"/>
            <w:r w:rsidRPr="00B9440B">
              <w:rPr>
                <w:lang w:val="de-CH"/>
              </w:rPr>
              <w:t xml:space="preserve">, </w:t>
            </w:r>
            <w:proofErr w:type="spellStart"/>
            <w:r w:rsidRPr="00B9440B">
              <w:rPr>
                <w:lang w:val="de-CH"/>
              </w:rPr>
              <w:t>cost</w:t>
            </w:r>
            <w:proofErr w:type="spellEnd"/>
            <w:r w:rsidRPr="00B9440B">
              <w:rPr>
                <w:lang w:val="de-CH"/>
              </w:rPr>
              <w:t xml:space="preserve"> ein 1000 v </w:t>
            </w:r>
            <w:proofErr w:type="spellStart"/>
            <w:r w:rsidRPr="00B9440B">
              <w:rPr>
                <w:lang w:val="de-CH"/>
              </w:rPr>
              <w:t>batzen</w:t>
            </w:r>
            <w:proofErr w:type="spellEnd"/>
            <w:r w:rsidRPr="00B9440B">
              <w:rPr>
                <w:lang w:val="de-CH"/>
              </w:rPr>
              <w:t xml:space="preserve">, </w:t>
            </w:r>
            <w:proofErr w:type="spellStart"/>
            <w:r w:rsidRPr="00B9440B">
              <w:rPr>
                <w:lang w:val="de-CH"/>
              </w:rPr>
              <w:t>thuet</w:t>
            </w:r>
            <w:proofErr w:type="spellEnd"/>
            <w:r w:rsidRPr="00B9440B">
              <w:rPr>
                <w:lang w:val="de-CH"/>
              </w:rPr>
              <w:t xml:space="preserve"> an d. </w:t>
            </w:r>
            <w:proofErr w:type="spellStart"/>
            <w:r w:rsidRPr="00B9440B">
              <w:rPr>
                <w:lang w:val="de-CH"/>
              </w:rPr>
              <w:t>iij</w:t>
            </w:r>
            <w:proofErr w:type="spellEnd"/>
            <w:r w:rsidRPr="00B9440B">
              <w:rPr>
                <w:lang w:val="de-CH"/>
              </w:rPr>
              <w:t xml:space="preserve"> Pfund)</w:t>
            </w:r>
          </w:p>
        </w:tc>
      </w:tr>
      <w:tr w:rsidR="003A053B" w:rsidRPr="00B9440B" w:rsidTr="000C469C">
        <w:tc>
          <w:tcPr>
            <w:tcW w:w="3055" w:type="dxa"/>
          </w:tcPr>
          <w:p w:rsidR="003A053B" w:rsidRPr="00B9440B" w:rsidRDefault="003A053B" w:rsidP="000C469C">
            <w:r w:rsidRPr="00B9440B">
              <w:t>Maurer</w:t>
            </w:r>
          </w:p>
        </w:tc>
        <w:tc>
          <w:tcPr>
            <w:tcW w:w="3056" w:type="dxa"/>
          </w:tcPr>
          <w:p w:rsidR="003A053B" w:rsidRPr="00B9440B" w:rsidRDefault="003A053B" w:rsidP="000C469C">
            <w:pPr>
              <w:rPr>
                <w:lang w:val="de-CH"/>
              </w:rPr>
            </w:pPr>
            <w:proofErr w:type="spellStart"/>
            <w:r w:rsidRPr="00B9440B">
              <w:rPr>
                <w:lang w:val="de-CH"/>
              </w:rPr>
              <w:t>Kefi</w:t>
            </w:r>
            <w:proofErr w:type="spellEnd"/>
            <w:r w:rsidRPr="00B9440B">
              <w:rPr>
                <w:lang w:val="de-CH"/>
              </w:rPr>
              <w:t xml:space="preserve"> und Pfisterei gedeckt, Kalk "geschwellt", Keller Mauern</w:t>
            </w:r>
          </w:p>
          <w:p w:rsidR="003A053B" w:rsidRPr="00B9440B" w:rsidRDefault="003A053B" w:rsidP="000C469C">
            <w:pPr>
              <w:rPr>
                <w:lang w:val="de-CH"/>
              </w:rPr>
            </w:pPr>
            <w:r w:rsidRPr="00B9440B">
              <w:rPr>
                <w:lang w:val="de-CH"/>
              </w:rPr>
              <w:t xml:space="preserve">sein Knecht 18  </w:t>
            </w:r>
            <w:proofErr w:type="spellStart"/>
            <w:r w:rsidRPr="00B9440B">
              <w:rPr>
                <w:lang w:val="de-CH"/>
              </w:rPr>
              <w:t>Tagwen</w:t>
            </w:r>
            <w:proofErr w:type="spellEnd"/>
          </w:p>
        </w:tc>
        <w:tc>
          <w:tcPr>
            <w:tcW w:w="3056" w:type="dxa"/>
          </w:tcPr>
          <w:p w:rsidR="003A053B" w:rsidRPr="00B9440B" w:rsidRDefault="003A053B" w:rsidP="000C469C">
            <w:pPr>
              <w:rPr>
                <w:lang w:val="de-CH"/>
              </w:rPr>
            </w:pPr>
            <w:r w:rsidRPr="00B9440B">
              <w:rPr>
                <w:lang w:val="de-CH"/>
              </w:rPr>
              <w:t>ein Tag 7 Schilling (Knecht 6), insg. 8 Pfund, 18 Schilling</w:t>
            </w:r>
          </w:p>
        </w:tc>
      </w:tr>
      <w:tr w:rsidR="00EA1B1C" w:rsidRPr="00B9440B" w:rsidTr="000C469C">
        <w:tc>
          <w:tcPr>
            <w:tcW w:w="3055" w:type="dxa"/>
          </w:tcPr>
          <w:p w:rsidR="00EA1B1C" w:rsidRPr="00B9440B" w:rsidRDefault="00EA1B1C" w:rsidP="000C469C">
            <w:proofErr w:type="spellStart"/>
            <w:r w:rsidRPr="00B9440B">
              <w:t>Ofner</w:t>
            </w:r>
            <w:proofErr w:type="spellEnd"/>
            <w:r w:rsidRPr="00B9440B">
              <w:t>/</w:t>
            </w:r>
            <w:proofErr w:type="spellStart"/>
            <w:r w:rsidRPr="00B9440B">
              <w:t>Ofenbauer</w:t>
            </w:r>
            <w:proofErr w:type="spellEnd"/>
          </w:p>
        </w:tc>
        <w:tc>
          <w:tcPr>
            <w:tcW w:w="3056" w:type="dxa"/>
          </w:tcPr>
          <w:p w:rsidR="00EA1B1C" w:rsidRPr="00B9440B" w:rsidRDefault="00EA1B1C" w:rsidP="000C469C">
            <w:pPr>
              <w:rPr>
                <w:lang w:val="de-CH"/>
              </w:rPr>
            </w:pPr>
            <w:r w:rsidRPr="00B9440B">
              <w:rPr>
                <w:lang w:val="de-CH"/>
              </w:rPr>
              <w:t>Meister Bastian, Ofner zu Aarau, liefert neuen Ofen</w:t>
            </w:r>
          </w:p>
        </w:tc>
        <w:tc>
          <w:tcPr>
            <w:tcW w:w="3056" w:type="dxa"/>
          </w:tcPr>
          <w:p w:rsidR="00EA1B1C" w:rsidRPr="00B9440B" w:rsidRDefault="00EA1B1C" w:rsidP="000C469C">
            <w:pPr>
              <w:rPr>
                <w:lang w:val="de-CH"/>
              </w:rPr>
            </w:pPr>
            <w:r w:rsidRPr="00B9440B">
              <w:rPr>
                <w:lang w:val="de-CH"/>
              </w:rPr>
              <w:t>8 Kronen oder 28 Pfund</w:t>
            </w:r>
          </w:p>
        </w:tc>
      </w:tr>
      <w:tr w:rsidR="007E1435" w:rsidRPr="00B9440B" w:rsidTr="000C469C">
        <w:tc>
          <w:tcPr>
            <w:tcW w:w="3055" w:type="dxa"/>
          </w:tcPr>
          <w:p w:rsidR="007E1435" w:rsidRPr="00B9440B" w:rsidRDefault="007E1435" w:rsidP="000C469C">
            <w:r>
              <w:t>Maler</w:t>
            </w:r>
          </w:p>
        </w:tc>
        <w:tc>
          <w:tcPr>
            <w:tcW w:w="3056" w:type="dxa"/>
          </w:tcPr>
          <w:p w:rsidR="007E1435" w:rsidRPr="00B9440B" w:rsidRDefault="007E1435" w:rsidP="000C469C">
            <w:pPr>
              <w:rPr>
                <w:lang w:val="de-CH"/>
              </w:rPr>
            </w:pPr>
            <w:r>
              <w:rPr>
                <w:lang w:val="de-CH"/>
              </w:rPr>
              <w:t>Wappen erneuern (Merz S. 84)</w:t>
            </w:r>
          </w:p>
        </w:tc>
        <w:tc>
          <w:tcPr>
            <w:tcW w:w="3056" w:type="dxa"/>
          </w:tcPr>
          <w:p w:rsidR="007E1435" w:rsidRPr="00B9440B" w:rsidRDefault="007E1435" w:rsidP="000C469C">
            <w:pPr>
              <w:rPr>
                <w:lang w:val="de-CH"/>
              </w:rPr>
            </w:pPr>
          </w:p>
        </w:tc>
      </w:tr>
      <w:tr w:rsidR="007E1435" w:rsidRPr="00B9440B" w:rsidTr="000C469C">
        <w:tc>
          <w:tcPr>
            <w:tcW w:w="3055" w:type="dxa"/>
          </w:tcPr>
          <w:p w:rsidR="007E1435" w:rsidRDefault="007E1435" w:rsidP="000C469C">
            <w:r>
              <w:t>Glaser</w:t>
            </w:r>
          </w:p>
        </w:tc>
        <w:tc>
          <w:tcPr>
            <w:tcW w:w="3056" w:type="dxa"/>
          </w:tcPr>
          <w:p w:rsidR="007E1435" w:rsidRDefault="007E1435" w:rsidP="000C469C">
            <w:pPr>
              <w:rPr>
                <w:lang w:val="de-CH"/>
              </w:rPr>
            </w:pPr>
            <w:r>
              <w:rPr>
                <w:lang w:val="de-CH"/>
              </w:rPr>
              <w:t>Glasfenster nach Hagelschlag erneuern (Merz S. 85)</w:t>
            </w:r>
          </w:p>
        </w:tc>
        <w:tc>
          <w:tcPr>
            <w:tcW w:w="3056" w:type="dxa"/>
          </w:tcPr>
          <w:p w:rsidR="007E1435" w:rsidRPr="00B9440B" w:rsidRDefault="007E1435" w:rsidP="000C469C">
            <w:pPr>
              <w:rPr>
                <w:lang w:val="de-CH"/>
              </w:rPr>
            </w:pPr>
          </w:p>
        </w:tc>
      </w:tr>
    </w:tbl>
    <w:p w:rsidR="003A053B" w:rsidRPr="00AC15D5" w:rsidRDefault="003A053B" w:rsidP="003A053B">
      <w:pPr>
        <w:rPr>
          <w:sz w:val="24"/>
          <w:szCs w:val="22"/>
          <w:lang w:val="de-CH"/>
        </w:rPr>
      </w:pPr>
    </w:p>
    <w:p w:rsidR="00516D01" w:rsidRDefault="006F23CC" w:rsidP="003A053B">
      <w:pPr>
        <w:rPr>
          <w:sz w:val="22"/>
          <w:szCs w:val="22"/>
          <w:lang w:val="de-CH"/>
        </w:rPr>
      </w:pPr>
      <w:r w:rsidRPr="000C469C">
        <w:rPr>
          <w:sz w:val="22"/>
          <w:szCs w:val="22"/>
          <w:lang w:val="de-CH"/>
        </w:rPr>
        <w:t xml:space="preserve">In der Landvogteirechnung </w:t>
      </w:r>
      <w:r w:rsidR="000C469C">
        <w:rPr>
          <w:sz w:val="22"/>
          <w:szCs w:val="22"/>
          <w:lang w:val="de-CH"/>
        </w:rPr>
        <w:t xml:space="preserve">werden immer auch die Namen </w:t>
      </w:r>
      <w:r w:rsidR="00256729">
        <w:rPr>
          <w:sz w:val="22"/>
          <w:szCs w:val="22"/>
          <w:lang w:val="de-CH"/>
        </w:rPr>
        <w:t xml:space="preserve">und die Herkunft </w:t>
      </w:r>
      <w:r w:rsidR="000C469C">
        <w:rPr>
          <w:sz w:val="22"/>
          <w:szCs w:val="22"/>
          <w:lang w:val="de-CH"/>
        </w:rPr>
        <w:t xml:space="preserve">der Handwerker genannt, wobei </w:t>
      </w:r>
      <w:proofErr w:type="spellStart"/>
      <w:r w:rsidR="000C469C">
        <w:rPr>
          <w:sz w:val="22"/>
          <w:szCs w:val="22"/>
          <w:lang w:val="de-CH"/>
        </w:rPr>
        <w:t>Kurli</w:t>
      </w:r>
      <w:proofErr w:type="spellEnd"/>
      <w:r w:rsidR="000C469C">
        <w:rPr>
          <w:sz w:val="22"/>
          <w:szCs w:val="22"/>
          <w:lang w:val="de-CH"/>
        </w:rPr>
        <w:t xml:space="preserve"> der Maurer und </w:t>
      </w:r>
      <w:proofErr w:type="spellStart"/>
      <w:r w:rsidR="000C469C">
        <w:rPr>
          <w:sz w:val="22"/>
          <w:szCs w:val="22"/>
          <w:lang w:val="de-CH"/>
        </w:rPr>
        <w:t>Cunrad</w:t>
      </w:r>
      <w:proofErr w:type="spellEnd"/>
      <w:r w:rsidR="000C469C">
        <w:rPr>
          <w:sz w:val="22"/>
          <w:szCs w:val="22"/>
          <w:lang w:val="de-CH"/>
        </w:rPr>
        <w:t xml:space="preserve"> Meyer der Steinhauer besonders oft genannt werden.</w:t>
      </w:r>
      <w:r w:rsidR="00642542">
        <w:rPr>
          <w:rStyle w:val="Funotenzeichen"/>
          <w:sz w:val="22"/>
          <w:szCs w:val="22"/>
          <w:lang w:val="de-CH"/>
        </w:rPr>
        <w:footnoteReference w:id="3"/>
      </w:r>
      <w:r w:rsidR="000C469C">
        <w:rPr>
          <w:sz w:val="22"/>
          <w:szCs w:val="22"/>
          <w:lang w:val="de-CH"/>
        </w:rPr>
        <w:t xml:space="preserve"> Letzterer hatte zudem meisten</w:t>
      </w:r>
      <w:r w:rsidR="003750B9">
        <w:rPr>
          <w:sz w:val="22"/>
          <w:szCs w:val="22"/>
          <w:lang w:val="de-CH"/>
        </w:rPr>
        <w:t>s</w:t>
      </w:r>
      <w:r w:rsidR="000C469C">
        <w:rPr>
          <w:sz w:val="22"/>
          <w:szCs w:val="22"/>
          <w:lang w:val="de-CH"/>
        </w:rPr>
        <w:t xml:space="preserve"> seine Knechte – </w:t>
      </w:r>
      <w:r w:rsidR="00747CF4">
        <w:rPr>
          <w:sz w:val="22"/>
          <w:szCs w:val="22"/>
          <w:lang w:val="de-CH"/>
        </w:rPr>
        <w:t>hier meint der Begriff</w:t>
      </w:r>
      <w:r w:rsidR="000C469C">
        <w:rPr>
          <w:sz w:val="22"/>
          <w:szCs w:val="22"/>
          <w:lang w:val="de-CH"/>
        </w:rPr>
        <w:t xml:space="preserve"> Lehrlinge – mit dabei. </w:t>
      </w:r>
      <w:proofErr w:type="spellStart"/>
      <w:r w:rsidR="009626AF">
        <w:rPr>
          <w:sz w:val="22"/>
          <w:szCs w:val="22"/>
          <w:lang w:val="de-CH"/>
        </w:rPr>
        <w:t>Kurli</w:t>
      </w:r>
      <w:proofErr w:type="spellEnd"/>
      <w:r w:rsidR="009626AF">
        <w:rPr>
          <w:sz w:val="22"/>
          <w:szCs w:val="22"/>
          <w:lang w:val="de-CH"/>
        </w:rPr>
        <w:t xml:space="preserve"> hat </w:t>
      </w:r>
      <w:r w:rsidR="00940115">
        <w:rPr>
          <w:sz w:val="22"/>
          <w:szCs w:val="22"/>
          <w:lang w:val="de-CH"/>
        </w:rPr>
        <w:t xml:space="preserve">1555 </w:t>
      </w:r>
      <w:r w:rsidR="009626AF">
        <w:rPr>
          <w:sz w:val="22"/>
          <w:szCs w:val="22"/>
          <w:lang w:val="de-CH"/>
        </w:rPr>
        <w:t>die Feuerstatt im Haus (Landvogteihaus?) angelegt, sonstige Arbeiten am Mauerwerk</w:t>
      </w:r>
      <w:r w:rsidR="00940115">
        <w:rPr>
          <w:sz w:val="22"/>
          <w:szCs w:val="22"/>
          <w:lang w:val="de-CH"/>
        </w:rPr>
        <w:t xml:space="preserve"> </w:t>
      </w:r>
      <w:r w:rsidR="009626AF">
        <w:rPr>
          <w:sz w:val="22"/>
          <w:szCs w:val="22"/>
          <w:lang w:val="de-CH"/>
        </w:rPr>
        <w:t xml:space="preserve">verrichtet sowie </w:t>
      </w:r>
      <w:r w:rsidR="00940115">
        <w:rPr>
          <w:sz w:val="22"/>
          <w:szCs w:val="22"/>
          <w:lang w:val="de-CH"/>
        </w:rPr>
        <w:t>1556</w:t>
      </w:r>
      <w:r w:rsidR="009626AF">
        <w:rPr>
          <w:sz w:val="22"/>
          <w:szCs w:val="22"/>
          <w:lang w:val="de-CH"/>
        </w:rPr>
        <w:t xml:space="preserve"> </w:t>
      </w:r>
      <w:r w:rsidR="00770E65">
        <w:rPr>
          <w:sz w:val="22"/>
          <w:szCs w:val="22"/>
          <w:lang w:val="de-CH"/>
        </w:rPr>
        <w:t xml:space="preserve">die </w:t>
      </w:r>
      <w:proofErr w:type="spellStart"/>
      <w:r w:rsidR="009626AF">
        <w:rPr>
          <w:sz w:val="22"/>
          <w:szCs w:val="22"/>
          <w:lang w:val="de-CH"/>
        </w:rPr>
        <w:t>Kefi</w:t>
      </w:r>
      <w:proofErr w:type="spellEnd"/>
      <w:r w:rsidR="009626AF">
        <w:rPr>
          <w:sz w:val="22"/>
          <w:szCs w:val="22"/>
          <w:lang w:val="de-CH"/>
        </w:rPr>
        <w:t xml:space="preserve"> und die Pfisterei gedeckt und Kalk "geschwellt"</w:t>
      </w:r>
      <w:r w:rsidR="00256729">
        <w:rPr>
          <w:sz w:val="22"/>
          <w:szCs w:val="22"/>
          <w:lang w:val="de-CH"/>
        </w:rPr>
        <w:t xml:space="preserve"> (für die Wände)</w:t>
      </w:r>
      <w:r w:rsidR="009626AF">
        <w:rPr>
          <w:sz w:val="22"/>
          <w:szCs w:val="22"/>
          <w:lang w:val="de-CH"/>
        </w:rPr>
        <w:t xml:space="preserve">. </w:t>
      </w:r>
      <w:r w:rsidR="00940115">
        <w:rPr>
          <w:sz w:val="22"/>
          <w:szCs w:val="22"/>
          <w:lang w:val="de-CH"/>
        </w:rPr>
        <w:t xml:space="preserve">Zudem hat er 1557 </w:t>
      </w:r>
      <w:r w:rsidR="00516D01">
        <w:rPr>
          <w:sz w:val="22"/>
          <w:szCs w:val="22"/>
          <w:lang w:val="de-CH"/>
        </w:rPr>
        <w:t xml:space="preserve">ein Ring aus Steinen gemacht, der auf die Falle/Falltür? </w:t>
      </w:r>
      <w:r w:rsidR="00704D59">
        <w:rPr>
          <w:sz w:val="22"/>
          <w:szCs w:val="22"/>
          <w:lang w:val="de-CH"/>
        </w:rPr>
        <w:t xml:space="preserve">über dem Loch </w:t>
      </w:r>
      <w:r w:rsidR="00516D01">
        <w:rPr>
          <w:sz w:val="22"/>
          <w:szCs w:val="22"/>
          <w:lang w:val="de-CH"/>
        </w:rPr>
        <w:t>im Gefangenenturm gesetzt wurde, wodurch die Gefangenen abgelassen wurden. (</w:t>
      </w:r>
      <w:r w:rsidR="00940115">
        <w:rPr>
          <w:sz w:val="22"/>
          <w:szCs w:val="22"/>
          <w:lang w:val="de-CH"/>
        </w:rPr>
        <w:t xml:space="preserve">"von einem ring mit </w:t>
      </w:r>
      <w:proofErr w:type="spellStart"/>
      <w:r w:rsidR="00940115">
        <w:rPr>
          <w:sz w:val="22"/>
          <w:szCs w:val="22"/>
          <w:lang w:val="de-CH"/>
        </w:rPr>
        <w:t>guoten</w:t>
      </w:r>
      <w:proofErr w:type="spellEnd"/>
      <w:r w:rsidR="00940115">
        <w:rPr>
          <w:sz w:val="22"/>
          <w:szCs w:val="22"/>
          <w:lang w:val="de-CH"/>
        </w:rPr>
        <w:t xml:space="preserve"> stucken und </w:t>
      </w:r>
      <w:proofErr w:type="spellStart"/>
      <w:r w:rsidR="00940115">
        <w:rPr>
          <w:sz w:val="22"/>
          <w:szCs w:val="22"/>
          <w:lang w:val="de-CH"/>
        </w:rPr>
        <w:t>gehowen</w:t>
      </w:r>
      <w:proofErr w:type="spellEnd"/>
      <w:r w:rsidR="00940115">
        <w:rPr>
          <w:sz w:val="22"/>
          <w:szCs w:val="22"/>
          <w:lang w:val="de-CH"/>
        </w:rPr>
        <w:t xml:space="preserve"> steinen </w:t>
      </w:r>
      <w:proofErr w:type="spellStart"/>
      <w:r w:rsidR="00940115">
        <w:rPr>
          <w:sz w:val="22"/>
          <w:szCs w:val="22"/>
          <w:lang w:val="de-CH"/>
        </w:rPr>
        <w:t>zemachen</w:t>
      </w:r>
      <w:proofErr w:type="spellEnd"/>
      <w:r w:rsidR="00940115">
        <w:rPr>
          <w:sz w:val="22"/>
          <w:szCs w:val="22"/>
          <w:lang w:val="de-CH"/>
        </w:rPr>
        <w:t xml:space="preserve"> und setzten </w:t>
      </w:r>
      <w:proofErr w:type="spellStart"/>
      <w:r w:rsidR="00940115">
        <w:rPr>
          <w:sz w:val="22"/>
          <w:szCs w:val="22"/>
          <w:lang w:val="de-CH"/>
        </w:rPr>
        <w:t>uf</w:t>
      </w:r>
      <w:proofErr w:type="spellEnd"/>
      <w:r w:rsidR="00940115">
        <w:rPr>
          <w:sz w:val="22"/>
          <w:szCs w:val="22"/>
          <w:lang w:val="de-CH"/>
        </w:rPr>
        <w:t xml:space="preserve"> die fallen im </w:t>
      </w:r>
      <w:proofErr w:type="spellStart"/>
      <w:r w:rsidR="00940115">
        <w:rPr>
          <w:sz w:val="22"/>
          <w:szCs w:val="22"/>
          <w:lang w:val="de-CH"/>
        </w:rPr>
        <w:t>thurn</w:t>
      </w:r>
      <w:proofErr w:type="spellEnd"/>
      <w:r w:rsidR="00940115">
        <w:rPr>
          <w:sz w:val="22"/>
          <w:szCs w:val="22"/>
          <w:lang w:val="de-CH"/>
        </w:rPr>
        <w:t xml:space="preserve"> </w:t>
      </w:r>
      <w:proofErr w:type="spellStart"/>
      <w:r w:rsidR="00940115">
        <w:rPr>
          <w:sz w:val="22"/>
          <w:szCs w:val="22"/>
          <w:lang w:val="de-CH"/>
        </w:rPr>
        <w:t>umd</w:t>
      </w:r>
      <w:proofErr w:type="spellEnd"/>
      <w:r w:rsidR="00940115">
        <w:rPr>
          <w:sz w:val="22"/>
          <w:szCs w:val="22"/>
          <w:lang w:val="de-CH"/>
        </w:rPr>
        <w:t xml:space="preserve"> das </w:t>
      </w:r>
      <w:proofErr w:type="spellStart"/>
      <w:r w:rsidR="00940115">
        <w:rPr>
          <w:sz w:val="22"/>
          <w:szCs w:val="22"/>
          <w:lang w:val="de-CH"/>
        </w:rPr>
        <w:t>loch</w:t>
      </w:r>
      <w:proofErr w:type="spellEnd"/>
      <w:r w:rsidR="00940115">
        <w:rPr>
          <w:sz w:val="22"/>
          <w:szCs w:val="22"/>
          <w:lang w:val="de-CH"/>
        </w:rPr>
        <w:t xml:space="preserve"> dadurch man die </w:t>
      </w:r>
      <w:proofErr w:type="spellStart"/>
      <w:r w:rsidR="00940115">
        <w:rPr>
          <w:sz w:val="22"/>
          <w:szCs w:val="22"/>
          <w:lang w:val="de-CH"/>
        </w:rPr>
        <w:t>gfangnen</w:t>
      </w:r>
      <w:proofErr w:type="spellEnd"/>
      <w:r w:rsidR="00940115">
        <w:rPr>
          <w:sz w:val="22"/>
          <w:szCs w:val="22"/>
          <w:lang w:val="de-CH"/>
        </w:rPr>
        <w:t xml:space="preserve"> hinablasset, hat </w:t>
      </w:r>
      <w:proofErr w:type="spellStart"/>
      <w:r w:rsidR="00940115">
        <w:rPr>
          <w:sz w:val="22"/>
          <w:szCs w:val="22"/>
          <w:lang w:val="de-CH"/>
        </w:rPr>
        <w:t>than</w:t>
      </w:r>
      <w:proofErr w:type="spellEnd"/>
      <w:r w:rsidR="00940115">
        <w:rPr>
          <w:sz w:val="22"/>
          <w:szCs w:val="22"/>
          <w:lang w:val="de-CH"/>
        </w:rPr>
        <w:t xml:space="preserve"> </w:t>
      </w:r>
      <w:proofErr w:type="spellStart"/>
      <w:r w:rsidR="00940115">
        <w:rPr>
          <w:sz w:val="22"/>
          <w:szCs w:val="22"/>
          <w:lang w:val="de-CH"/>
        </w:rPr>
        <w:t>syn</w:t>
      </w:r>
      <w:proofErr w:type="spellEnd"/>
      <w:r w:rsidR="00940115">
        <w:rPr>
          <w:sz w:val="22"/>
          <w:szCs w:val="22"/>
          <w:lang w:val="de-CH"/>
        </w:rPr>
        <w:t xml:space="preserve"> </w:t>
      </w:r>
      <w:proofErr w:type="spellStart"/>
      <w:r w:rsidR="00940115">
        <w:rPr>
          <w:sz w:val="22"/>
          <w:szCs w:val="22"/>
          <w:lang w:val="de-CH"/>
        </w:rPr>
        <w:t>lon</w:t>
      </w:r>
      <w:proofErr w:type="spellEnd"/>
      <w:r w:rsidR="00B44859">
        <w:rPr>
          <w:sz w:val="22"/>
          <w:szCs w:val="22"/>
          <w:lang w:val="de-CH"/>
        </w:rPr>
        <w:t xml:space="preserve"> mit den </w:t>
      </w:r>
      <w:proofErr w:type="spellStart"/>
      <w:r w:rsidR="00B44859">
        <w:rPr>
          <w:sz w:val="22"/>
          <w:szCs w:val="22"/>
          <w:lang w:val="de-CH"/>
        </w:rPr>
        <w:t>steinen</w:t>
      </w:r>
      <w:proofErr w:type="spellEnd"/>
      <w:r w:rsidR="00B44859">
        <w:rPr>
          <w:sz w:val="22"/>
          <w:szCs w:val="22"/>
          <w:lang w:val="de-CH"/>
        </w:rPr>
        <w:t xml:space="preserve"> </w:t>
      </w:r>
      <w:proofErr w:type="spellStart"/>
      <w:r w:rsidR="00B44859">
        <w:rPr>
          <w:sz w:val="22"/>
          <w:szCs w:val="22"/>
          <w:lang w:val="de-CH"/>
        </w:rPr>
        <w:t>zebrechen</w:t>
      </w:r>
      <w:proofErr w:type="spellEnd"/>
      <w:r w:rsidR="00B44859">
        <w:rPr>
          <w:sz w:val="22"/>
          <w:szCs w:val="22"/>
          <w:lang w:val="de-CH"/>
        </w:rPr>
        <w:t xml:space="preserve">, </w:t>
      </w:r>
      <w:proofErr w:type="spellStart"/>
      <w:r w:rsidR="00B44859">
        <w:rPr>
          <w:sz w:val="22"/>
          <w:szCs w:val="22"/>
          <w:lang w:val="de-CH"/>
        </w:rPr>
        <w:t>houwen</w:t>
      </w:r>
      <w:proofErr w:type="spellEnd"/>
      <w:r w:rsidR="00B44859">
        <w:rPr>
          <w:sz w:val="22"/>
          <w:szCs w:val="22"/>
          <w:lang w:val="de-CH"/>
        </w:rPr>
        <w:t xml:space="preserve"> und setzten an d. </w:t>
      </w:r>
      <w:r w:rsidR="00940115">
        <w:rPr>
          <w:sz w:val="22"/>
          <w:szCs w:val="22"/>
          <w:lang w:val="de-CH"/>
        </w:rPr>
        <w:t xml:space="preserve"> </w:t>
      </w:r>
      <w:proofErr w:type="spellStart"/>
      <w:r w:rsidR="00B44859">
        <w:rPr>
          <w:sz w:val="22"/>
          <w:szCs w:val="22"/>
          <w:lang w:val="de-CH"/>
        </w:rPr>
        <w:t>vij</w:t>
      </w:r>
      <w:proofErr w:type="spellEnd"/>
      <w:r w:rsidR="00B44859">
        <w:rPr>
          <w:sz w:val="22"/>
          <w:szCs w:val="22"/>
          <w:lang w:val="de-CH"/>
        </w:rPr>
        <w:t xml:space="preserve"> (7) Pfund </w:t>
      </w:r>
      <w:proofErr w:type="spellStart"/>
      <w:r w:rsidR="00B44859">
        <w:rPr>
          <w:sz w:val="22"/>
          <w:szCs w:val="22"/>
          <w:lang w:val="de-CH"/>
        </w:rPr>
        <w:t>xiiij</w:t>
      </w:r>
      <w:proofErr w:type="spellEnd"/>
      <w:r w:rsidR="00B44859">
        <w:rPr>
          <w:sz w:val="22"/>
          <w:szCs w:val="22"/>
          <w:lang w:val="de-CH"/>
        </w:rPr>
        <w:t xml:space="preserve"> (14) Schilling </w:t>
      </w:r>
      <w:proofErr w:type="spellStart"/>
      <w:r w:rsidR="00B44859">
        <w:rPr>
          <w:sz w:val="22"/>
          <w:szCs w:val="22"/>
          <w:lang w:val="de-CH"/>
        </w:rPr>
        <w:t>viij</w:t>
      </w:r>
      <w:proofErr w:type="spellEnd"/>
      <w:r w:rsidR="00B44859">
        <w:rPr>
          <w:sz w:val="22"/>
          <w:szCs w:val="22"/>
          <w:lang w:val="de-CH"/>
        </w:rPr>
        <w:t xml:space="preserve"> (8) Pfennig.</w:t>
      </w:r>
      <w:r w:rsidR="00516D01">
        <w:rPr>
          <w:sz w:val="22"/>
          <w:szCs w:val="22"/>
          <w:lang w:val="de-CH"/>
        </w:rPr>
        <w:t xml:space="preserve">") </w:t>
      </w:r>
    </w:p>
    <w:p w:rsidR="00516D01" w:rsidRDefault="00516D01" w:rsidP="003A053B">
      <w:pPr>
        <w:rPr>
          <w:sz w:val="22"/>
          <w:szCs w:val="22"/>
          <w:lang w:val="de-CH"/>
        </w:rPr>
      </w:pPr>
    </w:p>
    <w:p w:rsidR="00D82578" w:rsidRDefault="00D82578" w:rsidP="003A053B">
      <w:pPr>
        <w:rPr>
          <w:sz w:val="22"/>
          <w:szCs w:val="22"/>
          <w:lang w:val="de-CH"/>
        </w:rPr>
      </w:pPr>
      <w:proofErr w:type="spellStart"/>
      <w:r>
        <w:rPr>
          <w:sz w:val="22"/>
          <w:szCs w:val="22"/>
          <w:lang w:val="de-CH"/>
        </w:rPr>
        <w:t>Cunrad</w:t>
      </w:r>
      <w:proofErr w:type="spellEnd"/>
      <w:r>
        <w:rPr>
          <w:sz w:val="22"/>
          <w:szCs w:val="22"/>
          <w:lang w:val="de-CH"/>
        </w:rPr>
        <w:t xml:space="preserve"> Meyer der Maurer hat </w:t>
      </w:r>
      <w:r w:rsidR="00642542">
        <w:rPr>
          <w:sz w:val="22"/>
          <w:szCs w:val="22"/>
          <w:lang w:val="de-CH"/>
        </w:rPr>
        <w:t>1559</w:t>
      </w:r>
      <w:r w:rsidR="0096543D">
        <w:rPr>
          <w:sz w:val="22"/>
          <w:szCs w:val="22"/>
          <w:lang w:val="de-CH"/>
        </w:rPr>
        <w:t xml:space="preserve"> </w:t>
      </w:r>
      <w:r>
        <w:rPr>
          <w:sz w:val="22"/>
          <w:szCs w:val="22"/>
          <w:lang w:val="de-CH"/>
        </w:rPr>
        <w:t xml:space="preserve">zusammen mit seinen zwei Knechten ein Loch bei der Fallbrücke ausgehauen und grosse Steine so verarbeitet, dass sie im Backhaus einen neuen Backofen anlegen konnten. </w:t>
      </w:r>
      <w:r w:rsidR="0096543D">
        <w:rPr>
          <w:sz w:val="22"/>
          <w:szCs w:val="22"/>
          <w:lang w:val="de-CH"/>
        </w:rPr>
        <w:t>1560 hat er mit einem Knecht die Mauer unter der Winde "</w:t>
      </w:r>
      <w:proofErr w:type="spellStart"/>
      <w:r w:rsidR="0096543D">
        <w:rPr>
          <w:sz w:val="22"/>
          <w:szCs w:val="22"/>
          <w:lang w:val="de-CH"/>
        </w:rPr>
        <w:t>zerschroten</w:t>
      </w:r>
      <w:proofErr w:type="spellEnd"/>
      <w:r w:rsidR="0096543D">
        <w:rPr>
          <w:sz w:val="22"/>
          <w:szCs w:val="22"/>
          <w:lang w:val="de-CH"/>
        </w:rPr>
        <w:t xml:space="preserve">", die Herdplatten zugehauen und Haken am Tor im Zeughaus eingemauert, hat </w:t>
      </w:r>
      <w:r w:rsidR="00516D01">
        <w:rPr>
          <w:sz w:val="22"/>
          <w:szCs w:val="22"/>
          <w:lang w:val="de-CH"/>
        </w:rPr>
        <w:t>des Weiteren ein</w:t>
      </w:r>
      <w:r w:rsidR="0096543D">
        <w:rPr>
          <w:sz w:val="22"/>
          <w:szCs w:val="22"/>
          <w:lang w:val="de-CH"/>
        </w:rPr>
        <w:t xml:space="preserve"> Loch im kleinen </w:t>
      </w:r>
      <w:proofErr w:type="spellStart"/>
      <w:r w:rsidR="0096543D">
        <w:rPr>
          <w:sz w:val="22"/>
          <w:szCs w:val="22"/>
          <w:lang w:val="de-CH"/>
        </w:rPr>
        <w:t>Stübli</w:t>
      </w:r>
      <w:proofErr w:type="spellEnd"/>
      <w:r w:rsidR="0096543D">
        <w:rPr>
          <w:sz w:val="22"/>
          <w:szCs w:val="22"/>
          <w:lang w:val="de-CH"/>
        </w:rPr>
        <w:t xml:space="preserve"> </w:t>
      </w:r>
      <w:r w:rsidR="00516D01">
        <w:rPr>
          <w:sz w:val="22"/>
          <w:szCs w:val="22"/>
          <w:lang w:val="de-CH"/>
        </w:rPr>
        <w:t>"</w:t>
      </w:r>
      <w:r w:rsidR="0096543D">
        <w:rPr>
          <w:sz w:val="22"/>
          <w:szCs w:val="22"/>
          <w:lang w:val="de-CH"/>
        </w:rPr>
        <w:t>zerbrochen</w:t>
      </w:r>
      <w:r w:rsidR="00516D01">
        <w:rPr>
          <w:sz w:val="22"/>
          <w:szCs w:val="22"/>
          <w:lang w:val="de-CH"/>
        </w:rPr>
        <w:t>" (?)</w:t>
      </w:r>
      <w:r w:rsidR="00704D59">
        <w:rPr>
          <w:sz w:val="22"/>
          <w:szCs w:val="22"/>
          <w:lang w:val="de-CH"/>
        </w:rPr>
        <w:t xml:space="preserve"> und verbessert. </w:t>
      </w:r>
      <w:r w:rsidR="00DE5784">
        <w:rPr>
          <w:sz w:val="22"/>
          <w:szCs w:val="22"/>
          <w:lang w:val="de-CH"/>
        </w:rPr>
        <w:t>1562 hat er mit zwei Knechten die Mauer am Zeughaus neu gemauert und Zinnen draufgesetzt, diese und</w:t>
      </w:r>
      <w:r w:rsidR="00516D01">
        <w:rPr>
          <w:sz w:val="22"/>
          <w:szCs w:val="22"/>
          <w:lang w:val="de-CH"/>
        </w:rPr>
        <w:t xml:space="preserve"> das Zeughaus selber gedeckt</w:t>
      </w:r>
      <w:r w:rsidR="00DE5784">
        <w:rPr>
          <w:sz w:val="22"/>
          <w:szCs w:val="22"/>
          <w:lang w:val="de-CH"/>
        </w:rPr>
        <w:t>.</w:t>
      </w:r>
      <w:r w:rsidR="002E07BA">
        <w:rPr>
          <w:sz w:val="22"/>
          <w:szCs w:val="22"/>
          <w:lang w:val="de-CH"/>
        </w:rPr>
        <w:t xml:space="preserve"> Zudem hat er Kalk geschwellt und der Ziegler half ihm, es </w:t>
      </w:r>
      <w:r w:rsidR="002E07BA">
        <w:rPr>
          <w:sz w:val="22"/>
          <w:szCs w:val="22"/>
          <w:lang w:val="de-CH"/>
        </w:rPr>
        <w:lastRenderedPageBreak/>
        <w:t>aus dem Ofen zu tragen.</w:t>
      </w:r>
      <w:r w:rsidR="00414798">
        <w:rPr>
          <w:sz w:val="22"/>
          <w:szCs w:val="22"/>
          <w:lang w:val="de-CH"/>
        </w:rPr>
        <w:t xml:space="preserve"> Im Jahr darauf haben wiederum </w:t>
      </w:r>
      <w:proofErr w:type="spellStart"/>
      <w:r w:rsidR="00414798">
        <w:rPr>
          <w:sz w:val="22"/>
          <w:szCs w:val="22"/>
          <w:lang w:val="de-CH"/>
        </w:rPr>
        <w:t>Cunrat</w:t>
      </w:r>
      <w:proofErr w:type="spellEnd"/>
      <w:r w:rsidR="00414798">
        <w:rPr>
          <w:sz w:val="22"/>
          <w:szCs w:val="22"/>
          <w:lang w:val="de-CH"/>
        </w:rPr>
        <w:t xml:space="preserve"> und </w:t>
      </w:r>
      <w:proofErr w:type="spellStart"/>
      <w:r w:rsidR="00414798">
        <w:rPr>
          <w:sz w:val="22"/>
          <w:szCs w:val="22"/>
          <w:lang w:val="de-CH"/>
        </w:rPr>
        <w:t>Anthoni</w:t>
      </w:r>
      <w:proofErr w:type="spellEnd"/>
      <w:r w:rsidR="00414798">
        <w:rPr>
          <w:sz w:val="22"/>
          <w:szCs w:val="22"/>
          <w:lang w:val="de-CH"/>
        </w:rPr>
        <w:t xml:space="preserve"> Grosshafen von Lenzburg die alte Mauer neben der Fallbrücke herausgerissen und eine neue errichtet</w:t>
      </w:r>
      <w:r w:rsidR="002A350F">
        <w:rPr>
          <w:sz w:val="22"/>
          <w:szCs w:val="22"/>
          <w:lang w:val="de-CH"/>
        </w:rPr>
        <w:t>, mit den Stücken der alten Mauer den Pferdestall erhöht. Zudem einen Felsen bei der Fallb</w:t>
      </w:r>
      <w:r w:rsidR="00516D01">
        <w:rPr>
          <w:sz w:val="22"/>
          <w:szCs w:val="22"/>
          <w:lang w:val="de-CH"/>
        </w:rPr>
        <w:t xml:space="preserve">rücke verschrotet. </w:t>
      </w:r>
      <w:proofErr w:type="spellStart"/>
      <w:r w:rsidR="00516D01">
        <w:rPr>
          <w:sz w:val="22"/>
          <w:szCs w:val="22"/>
          <w:lang w:val="de-CH"/>
        </w:rPr>
        <w:t>Cunrat</w:t>
      </w:r>
      <w:proofErr w:type="spellEnd"/>
      <w:r w:rsidR="00516D01">
        <w:rPr>
          <w:sz w:val="22"/>
          <w:szCs w:val="22"/>
          <w:lang w:val="de-CH"/>
        </w:rPr>
        <w:t xml:space="preserve"> hat </w:t>
      </w:r>
      <w:r w:rsidR="002A350F">
        <w:rPr>
          <w:sz w:val="22"/>
          <w:szCs w:val="22"/>
          <w:lang w:val="de-CH"/>
        </w:rPr>
        <w:t xml:space="preserve">zudem einen neuen Kamin im </w:t>
      </w:r>
      <w:proofErr w:type="spellStart"/>
      <w:r w:rsidR="002A350F">
        <w:rPr>
          <w:sz w:val="22"/>
          <w:szCs w:val="22"/>
          <w:lang w:val="de-CH"/>
        </w:rPr>
        <w:t>Stübli</w:t>
      </w:r>
      <w:proofErr w:type="spellEnd"/>
      <w:r w:rsidR="002A350F">
        <w:rPr>
          <w:sz w:val="22"/>
          <w:szCs w:val="22"/>
          <w:lang w:val="de-CH"/>
        </w:rPr>
        <w:t xml:space="preserve"> errichtet. </w:t>
      </w:r>
    </w:p>
    <w:p w:rsidR="00B44859" w:rsidRDefault="00B44859" w:rsidP="003A053B">
      <w:pPr>
        <w:rPr>
          <w:sz w:val="22"/>
          <w:szCs w:val="22"/>
          <w:lang w:val="de-CH"/>
        </w:rPr>
      </w:pPr>
    </w:p>
    <w:p w:rsidR="002E214A" w:rsidRDefault="00B9440B" w:rsidP="003A053B">
      <w:pPr>
        <w:rPr>
          <w:sz w:val="22"/>
          <w:szCs w:val="22"/>
          <w:lang w:val="de-CH"/>
        </w:rPr>
      </w:pPr>
      <w:r>
        <w:rPr>
          <w:sz w:val="22"/>
          <w:szCs w:val="22"/>
          <w:lang w:val="de-CH"/>
        </w:rPr>
        <w:t>Seile waren</w:t>
      </w:r>
      <w:r w:rsidR="00206D41">
        <w:rPr>
          <w:sz w:val="22"/>
          <w:szCs w:val="22"/>
          <w:lang w:val="de-CH"/>
        </w:rPr>
        <w:t xml:space="preserve"> neben den Maurerarbeiten</w:t>
      </w:r>
      <w:r>
        <w:rPr>
          <w:sz w:val="22"/>
          <w:szCs w:val="22"/>
          <w:lang w:val="de-CH"/>
        </w:rPr>
        <w:t xml:space="preserve"> eine ständige Ausgabequelle, vor allem für die Winde (den grossen Aufzug mit dem Tretrad) und den Sodbrunnen. </w:t>
      </w:r>
      <w:r w:rsidR="00EA4CFF">
        <w:rPr>
          <w:sz w:val="22"/>
          <w:szCs w:val="22"/>
          <w:lang w:val="de-CH"/>
        </w:rPr>
        <w:t>Zudem</w:t>
      </w:r>
      <w:r w:rsidR="000D6CD1">
        <w:rPr>
          <w:sz w:val="22"/>
          <w:szCs w:val="22"/>
          <w:lang w:val="de-CH"/>
        </w:rPr>
        <w:t xml:space="preserve"> wurden bspw. auch Seile für die Spannbetten gebraucht.</w:t>
      </w:r>
      <w:r w:rsidR="000D6CD1">
        <w:rPr>
          <w:rStyle w:val="Funotenzeichen"/>
          <w:sz w:val="22"/>
          <w:szCs w:val="22"/>
          <w:lang w:val="de-CH"/>
        </w:rPr>
        <w:footnoteReference w:id="4"/>
      </w:r>
      <w:r w:rsidR="000D6CD1">
        <w:rPr>
          <w:sz w:val="22"/>
          <w:szCs w:val="22"/>
          <w:lang w:val="de-CH"/>
        </w:rPr>
        <w:t xml:space="preserve"> </w:t>
      </w:r>
      <w:r w:rsidR="002E214A">
        <w:rPr>
          <w:sz w:val="22"/>
          <w:szCs w:val="22"/>
          <w:lang w:val="de-CH"/>
        </w:rPr>
        <w:t xml:space="preserve">Die Fallbrücke – die es heute noch gibt – war </w:t>
      </w:r>
      <w:r w:rsidR="004C5AD2">
        <w:rPr>
          <w:sz w:val="22"/>
          <w:szCs w:val="22"/>
          <w:lang w:val="de-CH"/>
        </w:rPr>
        <w:t>das "</w:t>
      </w:r>
      <w:r w:rsidR="002E214A">
        <w:rPr>
          <w:sz w:val="22"/>
          <w:szCs w:val="22"/>
          <w:lang w:val="de-CH"/>
        </w:rPr>
        <w:t>Sorgenkind</w:t>
      </w:r>
      <w:r w:rsidR="004C5AD2">
        <w:rPr>
          <w:sz w:val="22"/>
          <w:szCs w:val="22"/>
          <w:lang w:val="de-CH"/>
        </w:rPr>
        <w:t>"</w:t>
      </w:r>
      <w:r w:rsidR="002E214A">
        <w:rPr>
          <w:sz w:val="22"/>
          <w:szCs w:val="22"/>
          <w:lang w:val="de-CH"/>
        </w:rPr>
        <w:t xml:space="preserve"> der Landvögte. Sie </w:t>
      </w:r>
      <w:r w:rsidR="00986F1F">
        <w:rPr>
          <w:sz w:val="22"/>
          <w:szCs w:val="22"/>
          <w:lang w:val="de-CH"/>
        </w:rPr>
        <w:t>musste</w:t>
      </w:r>
      <w:r w:rsidR="002E214A">
        <w:rPr>
          <w:sz w:val="22"/>
          <w:szCs w:val="22"/>
          <w:lang w:val="de-CH"/>
        </w:rPr>
        <w:t xml:space="preserve"> regelmässig erneuert bez. verbessert</w:t>
      </w:r>
      <w:r w:rsidR="00986F1F">
        <w:rPr>
          <w:sz w:val="22"/>
          <w:szCs w:val="22"/>
          <w:lang w:val="de-CH"/>
        </w:rPr>
        <w:t xml:space="preserve"> werden</w:t>
      </w:r>
      <w:r w:rsidR="00C80368">
        <w:rPr>
          <w:sz w:val="22"/>
          <w:szCs w:val="22"/>
          <w:lang w:val="de-CH"/>
        </w:rPr>
        <w:t xml:space="preserve">, was einiges kostete. Sie war aus Holz und mit Eisen beschlagen (grundsätzlich wie auch heute). Sie war an zwei </w:t>
      </w:r>
      <w:proofErr w:type="spellStart"/>
      <w:r w:rsidR="00C80368">
        <w:rPr>
          <w:sz w:val="22"/>
          <w:szCs w:val="22"/>
          <w:lang w:val="de-CH"/>
        </w:rPr>
        <w:t>Wagbalken</w:t>
      </w:r>
      <w:proofErr w:type="spellEnd"/>
      <w:r w:rsidR="00C80368">
        <w:rPr>
          <w:sz w:val="22"/>
          <w:szCs w:val="22"/>
          <w:lang w:val="de-CH"/>
        </w:rPr>
        <w:t xml:space="preserve"> angehängt, die über dem Tor in Mauerschlitze eingelassen waren. Neben der Fallbrücke befand sich seit 1560 ein kleines Türchen (sog. Katzentürchen, ebenfalls heute noch vorhanden</w:t>
      </w:r>
      <w:r w:rsidR="00727917">
        <w:rPr>
          <w:sz w:val="22"/>
          <w:szCs w:val="22"/>
          <w:lang w:val="de-CH"/>
        </w:rPr>
        <w:t>)</w:t>
      </w:r>
      <w:r w:rsidR="002C7AB8">
        <w:rPr>
          <w:sz w:val="22"/>
          <w:szCs w:val="22"/>
          <w:lang w:val="de-CH"/>
        </w:rPr>
        <w:t>, dies</w:t>
      </w:r>
      <w:r w:rsidR="00727917">
        <w:rPr>
          <w:sz w:val="22"/>
          <w:szCs w:val="22"/>
          <w:lang w:val="de-CH"/>
        </w:rPr>
        <w:t>es</w:t>
      </w:r>
      <w:r w:rsidR="002C7AB8">
        <w:rPr>
          <w:sz w:val="22"/>
          <w:szCs w:val="22"/>
          <w:lang w:val="de-CH"/>
        </w:rPr>
        <w:t xml:space="preserve"> benötigte auch Seile</w:t>
      </w:r>
      <w:r w:rsidR="002C7AB8">
        <w:rPr>
          <w:rStyle w:val="Funotenzeichen"/>
          <w:sz w:val="22"/>
          <w:szCs w:val="22"/>
          <w:lang w:val="de-CH"/>
        </w:rPr>
        <w:footnoteReference w:id="5"/>
      </w:r>
      <w:r w:rsidR="00C80368">
        <w:rPr>
          <w:sz w:val="22"/>
          <w:szCs w:val="22"/>
          <w:lang w:val="de-CH"/>
        </w:rPr>
        <w:t xml:space="preserve">. Zum Schlossbau wurden z.T. auch Steine </w:t>
      </w:r>
      <w:r w:rsidR="006B4B31">
        <w:rPr>
          <w:sz w:val="22"/>
          <w:szCs w:val="22"/>
          <w:lang w:val="de-CH"/>
        </w:rPr>
        <w:t>vom</w:t>
      </w:r>
      <w:r w:rsidR="00C80368">
        <w:rPr>
          <w:sz w:val="22"/>
          <w:szCs w:val="22"/>
          <w:lang w:val="de-CH"/>
        </w:rPr>
        <w:t xml:space="preserve"> Schlossfelsen </w:t>
      </w:r>
      <w:r w:rsidR="006B4B31">
        <w:rPr>
          <w:sz w:val="22"/>
          <w:szCs w:val="22"/>
          <w:lang w:val="de-CH"/>
        </w:rPr>
        <w:t>abgetragen</w:t>
      </w:r>
      <w:r w:rsidR="00D733AB">
        <w:rPr>
          <w:sz w:val="22"/>
          <w:szCs w:val="22"/>
          <w:lang w:val="de-CH"/>
        </w:rPr>
        <w:t xml:space="preserve"> (</w:t>
      </w:r>
      <w:r w:rsidR="00D733AB" w:rsidRPr="00D733AB">
        <w:rPr>
          <w:sz w:val="22"/>
          <w:szCs w:val="22"/>
          <w:lang w:val="de-CH"/>
        </w:rPr>
        <w:t>"</w:t>
      </w:r>
      <w:proofErr w:type="spellStart"/>
      <w:r w:rsidR="00D733AB" w:rsidRPr="00D733AB">
        <w:rPr>
          <w:sz w:val="22"/>
          <w:szCs w:val="22"/>
          <w:lang w:val="de-CH"/>
        </w:rPr>
        <w:t>etlich</w:t>
      </w:r>
      <w:proofErr w:type="spellEnd"/>
      <w:r w:rsidR="00D733AB" w:rsidRPr="00D733AB">
        <w:rPr>
          <w:sz w:val="22"/>
          <w:szCs w:val="22"/>
          <w:lang w:val="de-CH"/>
        </w:rPr>
        <w:t xml:space="preserve"> </w:t>
      </w:r>
      <w:proofErr w:type="spellStart"/>
      <w:r w:rsidR="00D733AB" w:rsidRPr="00D733AB">
        <w:rPr>
          <w:sz w:val="22"/>
          <w:szCs w:val="22"/>
          <w:lang w:val="de-CH"/>
        </w:rPr>
        <w:t>velsen</w:t>
      </w:r>
      <w:proofErr w:type="spellEnd"/>
      <w:r w:rsidR="00D733AB" w:rsidRPr="00D733AB">
        <w:rPr>
          <w:sz w:val="22"/>
          <w:szCs w:val="22"/>
          <w:lang w:val="de-CH"/>
        </w:rPr>
        <w:t xml:space="preserve"> am </w:t>
      </w:r>
      <w:proofErr w:type="spellStart"/>
      <w:r w:rsidR="00D733AB" w:rsidRPr="00D733AB">
        <w:rPr>
          <w:sz w:val="22"/>
          <w:szCs w:val="22"/>
          <w:lang w:val="de-CH"/>
        </w:rPr>
        <w:t>schl</w:t>
      </w:r>
      <w:r w:rsidR="00D733AB">
        <w:rPr>
          <w:sz w:val="22"/>
          <w:szCs w:val="22"/>
          <w:lang w:val="de-CH"/>
        </w:rPr>
        <w:t>oss</w:t>
      </w:r>
      <w:proofErr w:type="spellEnd"/>
      <w:r w:rsidR="00D733AB">
        <w:rPr>
          <w:sz w:val="22"/>
          <w:szCs w:val="22"/>
          <w:lang w:val="de-CH"/>
        </w:rPr>
        <w:t xml:space="preserve"> schroten und stein brächen"</w:t>
      </w:r>
      <w:r w:rsidR="00D733AB">
        <w:rPr>
          <w:rStyle w:val="Funotenzeichen"/>
          <w:sz w:val="22"/>
          <w:szCs w:val="22"/>
          <w:lang w:val="de-CH"/>
        </w:rPr>
        <w:footnoteReference w:id="6"/>
      </w:r>
      <w:r w:rsidR="00D733AB">
        <w:rPr>
          <w:sz w:val="22"/>
          <w:szCs w:val="22"/>
          <w:lang w:val="de-CH"/>
        </w:rPr>
        <w:t>)</w:t>
      </w:r>
      <w:r w:rsidR="00C80368">
        <w:rPr>
          <w:sz w:val="22"/>
          <w:szCs w:val="22"/>
          <w:lang w:val="de-CH"/>
        </w:rPr>
        <w:t>, bspw. auch von unter</w:t>
      </w:r>
      <w:r w:rsidR="00986F1F">
        <w:rPr>
          <w:sz w:val="22"/>
          <w:szCs w:val="22"/>
          <w:lang w:val="de-CH"/>
        </w:rPr>
        <w:t>halb</w:t>
      </w:r>
      <w:r w:rsidR="00C80368">
        <w:rPr>
          <w:sz w:val="22"/>
          <w:szCs w:val="22"/>
          <w:lang w:val="de-CH"/>
        </w:rPr>
        <w:t xml:space="preserve"> der Zugbrücke, damit </w:t>
      </w:r>
      <w:r w:rsidR="00986F1F">
        <w:rPr>
          <w:sz w:val="22"/>
          <w:szCs w:val="22"/>
          <w:lang w:val="de-CH"/>
        </w:rPr>
        <w:t xml:space="preserve">das Loch noch tiefer und steiler und </w:t>
      </w:r>
      <w:r w:rsidR="00C80368">
        <w:rPr>
          <w:sz w:val="22"/>
          <w:szCs w:val="22"/>
          <w:lang w:val="de-CH"/>
        </w:rPr>
        <w:t>die Verteidigung</w:t>
      </w:r>
      <w:r w:rsidR="00986F1F">
        <w:rPr>
          <w:sz w:val="22"/>
          <w:szCs w:val="22"/>
          <w:lang w:val="de-CH"/>
        </w:rPr>
        <w:t xml:space="preserve"> somit</w:t>
      </w:r>
      <w:r w:rsidR="00C80368">
        <w:rPr>
          <w:sz w:val="22"/>
          <w:szCs w:val="22"/>
          <w:lang w:val="de-CH"/>
        </w:rPr>
        <w:t xml:space="preserve"> verbessert wurde</w:t>
      </w:r>
      <w:r w:rsidR="00206D41">
        <w:rPr>
          <w:sz w:val="22"/>
          <w:szCs w:val="22"/>
          <w:lang w:val="de-CH"/>
        </w:rPr>
        <w:t xml:space="preserve"> (Vgl. Arbeiten von </w:t>
      </w:r>
      <w:proofErr w:type="spellStart"/>
      <w:r w:rsidR="00206D41">
        <w:rPr>
          <w:sz w:val="22"/>
          <w:szCs w:val="22"/>
          <w:lang w:val="de-CH"/>
        </w:rPr>
        <w:t>Cunrat</w:t>
      </w:r>
      <w:proofErr w:type="spellEnd"/>
      <w:r w:rsidR="00206D41">
        <w:rPr>
          <w:sz w:val="22"/>
          <w:szCs w:val="22"/>
          <w:lang w:val="de-CH"/>
        </w:rPr>
        <w:t xml:space="preserve"> oben)</w:t>
      </w:r>
      <w:r w:rsidR="00C80368">
        <w:rPr>
          <w:sz w:val="22"/>
          <w:szCs w:val="22"/>
          <w:lang w:val="de-CH"/>
        </w:rPr>
        <w:t xml:space="preserve">. </w:t>
      </w:r>
      <w:r w:rsidR="008B569F">
        <w:rPr>
          <w:sz w:val="22"/>
          <w:szCs w:val="22"/>
          <w:lang w:val="de-CH"/>
        </w:rPr>
        <w:t>Zum Teil war der Zustand der Fallbrücke so schlecht, dass er sogar als "lebensgefährlich" eingestuft wurde.</w:t>
      </w:r>
      <w:r w:rsidR="008B569F">
        <w:rPr>
          <w:rStyle w:val="Funotenzeichen"/>
          <w:sz w:val="22"/>
          <w:szCs w:val="22"/>
          <w:lang w:val="de-CH"/>
        </w:rPr>
        <w:footnoteReference w:id="7"/>
      </w:r>
      <w:r w:rsidR="000E364A">
        <w:rPr>
          <w:sz w:val="22"/>
          <w:szCs w:val="22"/>
          <w:lang w:val="de-CH"/>
        </w:rPr>
        <w:t xml:space="preserve"> 1571 </w:t>
      </w:r>
      <w:r w:rsidR="000E364A" w:rsidRPr="000E364A">
        <w:rPr>
          <w:sz w:val="22"/>
          <w:szCs w:val="22"/>
          <w:lang w:val="de-CH"/>
        </w:rPr>
        <w:t xml:space="preserve">erneuerte </w:t>
      </w:r>
      <w:r w:rsidR="00206D41">
        <w:rPr>
          <w:sz w:val="22"/>
          <w:szCs w:val="22"/>
          <w:lang w:val="de-CH"/>
        </w:rPr>
        <w:t xml:space="preserve">der </w:t>
      </w:r>
      <w:r w:rsidR="000E364A" w:rsidRPr="000E364A">
        <w:rPr>
          <w:sz w:val="22"/>
          <w:szCs w:val="22"/>
          <w:lang w:val="de-CH"/>
        </w:rPr>
        <w:t xml:space="preserve">Landvogt Hans </w:t>
      </w:r>
      <w:proofErr w:type="spellStart"/>
      <w:r w:rsidR="000E364A" w:rsidRPr="000E364A">
        <w:rPr>
          <w:sz w:val="22"/>
          <w:szCs w:val="22"/>
          <w:lang w:val="de-CH"/>
        </w:rPr>
        <w:t>Güder</w:t>
      </w:r>
      <w:proofErr w:type="spellEnd"/>
      <w:r w:rsidR="000E364A" w:rsidRPr="000E364A">
        <w:rPr>
          <w:sz w:val="22"/>
          <w:szCs w:val="22"/>
          <w:lang w:val="de-CH"/>
        </w:rPr>
        <w:t xml:space="preserve"> die Zugbrücke, darüber wurde eine neue Wehr errichtet (praktisch fürs He</w:t>
      </w:r>
      <w:r w:rsidR="000E364A">
        <w:rPr>
          <w:sz w:val="22"/>
          <w:szCs w:val="22"/>
          <w:lang w:val="de-CH"/>
        </w:rPr>
        <w:t xml:space="preserve">runterwerfen von Steinen bspw.). 1589 </w:t>
      </w:r>
      <w:r w:rsidR="000E364A" w:rsidRPr="000E364A">
        <w:rPr>
          <w:sz w:val="22"/>
          <w:szCs w:val="22"/>
          <w:lang w:val="de-CH"/>
        </w:rPr>
        <w:t>liess der Vogt auf Befehl des Berner Rates beim Eingang ins Schlo</w:t>
      </w:r>
      <w:r w:rsidR="00860947">
        <w:rPr>
          <w:sz w:val="22"/>
          <w:szCs w:val="22"/>
          <w:lang w:val="de-CH"/>
        </w:rPr>
        <w:t>ss einen neuen steinernen Torbo</w:t>
      </w:r>
      <w:r w:rsidR="000E364A" w:rsidRPr="000E364A">
        <w:rPr>
          <w:sz w:val="22"/>
          <w:szCs w:val="22"/>
          <w:lang w:val="de-CH"/>
        </w:rPr>
        <w:t xml:space="preserve">gen </w:t>
      </w:r>
      <w:r w:rsidR="000E364A">
        <w:rPr>
          <w:sz w:val="22"/>
          <w:szCs w:val="22"/>
          <w:lang w:val="de-CH"/>
        </w:rPr>
        <w:t>mit dem Berner Wappen errichten. Der</w:t>
      </w:r>
      <w:r w:rsidR="000E364A" w:rsidRPr="000E364A">
        <w:rPr>
          <w:sz w:val="22"/>
          <w:szCs w:val="22"/>
          <w:lang w:val="de-CH"/>
        </w:rPr>
        <w:t xml:space="preserve"> Steinhauer Meister Anton </w:t>
      </w:r>
      <w:proofErr w:type="spellStart"/>
      <w:r w:rsidR="000E364A" w:rsidRPr="000E364A">
        <w:rPr>
          <w:sz w:val="22"/>
          <w:szCs w:val="22"/>
          <w:lang w:val="de-CH"/>
        </w:rPr>
        <w:t>F</w:t>
      </w:r>
      <w:r w:rsidR="006B4B31">
        <w:rPr>
          <w:sz w:val="22"/>
          <w:szCs w:val="22"/>
          <w:lang w:val="de-CH"/>
        </w:rPr>
        <w:t>r</w:t>
      </w:r>
      <w:r w:rsidR="000E364A" w:rsidRPr="000E364A">
        <w:rPr>
          <w:sz w:val="22"/>
          <w:szCs w:val="22"/>
          <w:lang w:val="de-CH"/>
        </w:rPr>
        <w:t>ymund</w:t>
      </w:r>
      <w:proofErr w:type="spellEnd"/>
      <w:r w:rsidR="000E364A" w:rsidRPr="000E364A">
        <w:rPr>
          <w:sz w:val="22"/>
          <w:szCs w:val="22"/>
          <w:lang w:val="de-CH"/>
        </w:rPr>
        <w:t xml:space="preserve"> aus Lenzburg erbaute </w:t>
      </w:r>
      <w:r w:rsidR="000E364A">
        <w:rPr>
          <w:sz w:val="22"/>
          <w:szCs w:val="22"/>
          <w:lang w:val="de-CH"/>
        </w:rPr>
        <w:t>den noch heute erhaltenen Bogen</w:t>
      </w:r>
    </w:p>
    <w:p w:rsidR="0044376B" w:rsidRPr="000C469C" w:rsidRDefault="0044376B" w:rsidP="003A053B">
      <w:pPr>
        <w:rPr>
          <w:sz w:val="22"/>
          <w:szCs w:val="22"/>
          <w:lang w:val="de-CH"/>
        </w:rPr>
      </w:pPr>
      <w:r>
        <w:rPr>
          <w:sz w:val="22"/>
          <w:szCs w:val="22"/>
          <w:lang w:val="de-CH"/>
        </w:rPr>
        <w:t xml:space="preserve">Des Weiteren mussten auch </w:t>
      </w:r>
      <w:r w:rsidR="00B86478">
        <w:rPr>
          <w:sz w:val="22"/>
          <w:szCs w:val="22"/>
          <w:lang w:val="de-CH"/>
        </w:rPr>
        <w:t xml:space="preserve">ausgeblichene </w:t>
      </w:r>
      <w:r>
        <w:rPr>
          <w:sz w:val="22"/>
          <w:szCs w:val="22"/>
          <w:lang w:val="de-CH"/>
        </w:rPr>
        <w:t xml:space="preserve">Wappen ausgebessert werden. </w:t>
      </w:r>
      <w:r w:rsidR="008B5E59">
        <w:rPr>
          <w:sz w:val="22"/>
          <w:szCs w:val="22"/>
          <w:lang w:val="de-CH"/>
        </w:rPr>
        <w:t xml:space="preserve">Der Maler </w:t>
      </w:r>
      <w:r w:rsidR="00764236" w:rsidRPr="00764236">
        <w:rPr>
          <w:sz w:val="22"/>
          <w:szCs w:val="22"/>
          <w:lang w:val="de-CH"/>
        </w:rPr>
        <w:t>Meis</w:t>
      </w:r>
      <w:r w:rsidR="008B5E59">
        <w:rPr>
          <w:sz w:val="22"/>
          <w:szCs w:val="22"/>
          <w:lang w:val="de-CH"/>
        </w:rPr>
        <w:t xml:space="preserve">ter Martin </w:t>
      </w:r>
      <w:r w:rsidR="00764236" w:rsidRPr="00764236">
        <w:rPr>
          <w:sz w:val="22"/>
          <w:szCs w:val="22"/>
          <w:lang w:val="de-CH"/>
        </w:rPr>
        <w:t>erneuert</w:t>
      </w:r>
      <w:r w:rsidR="00764236">
        <w:rPr>
          <w:sz w:val="22"/>
          <w:szCs w:val="22"/>
          <w:lang w:val="de-CH"/>
        </w:rPr>
        <w:t>e 1565</w:t>
      </w:r>
      <w:r w:rsidR="00764236" w:rsidRPr="00764236">
        <w:rPr>
          <w:sz w:val="22"/>
          <w:szCs w:val="22"/>
          <w:lang w:val="de-CH"/>
        </w:rPr>
        <w:t xml:space="preserve"> </w:t>
      </w:r>
      <w:r w:rsidR="00B86478">
        <w:rPr>
          <w:sz w:val="22"/>
          <w:szCs w:val="22"/>
          <w:lang w:val="de-CH"/>
        </w:rPr>
        <w:t xml:space="preserve">diejenigen </w:t>
      </w:r>
      <w:r w:rsidR="00764236" w:rsidRPr="00764236">
        <w:rPr>
          <w:sz w:val="22"/>
          <w:szCs w:val="22"/>
          <w:lang w:val="de-CH"/>
        </w:rPr>
        <w:t>im grossen Saal/ der Landvogtwo</w:t>
      </w:r>
      <w:r w:rsidR="00764236">
        <w:rPr>
          <w:sz w:val="22"/>
          <w:szCs w:val="22"/>
          <w:lang w:val="de-CH"/>
        </w:rPr>
        <w:t xml:space="preserve">hnung. </w:t>
      </w:r>
      <w:r w:rsidR="0007185A">
        <w:rPr>
          <w:sz w:val="22"/>
          <w:szCs w:val="22"/>
          <w:lang w:val="de-CH"/>
        </w:rPr>
        <w:t>Meister Martin</w:t>
      </w:r>
      <w:r w:rsidR="00764236" w:rsidRPr="00764236">
        <w:rPr>
          <w:sz w:val="22"/>
          <w:szCs w:val="22"/>
          <w:lang w:val="de-CH"/>
        </w:rPr>
        <w:t xml:space="preserve"> hatte zuvor in </w:t>
      </w:r>
      <w:r w:rsidR="00764236">
        <w:rPr>
          <w:sz w:val="22"/>
          <w:szCs w:val="22"/>
          <w:lang w:val="de-CH"/>
        </w:rPr>
        <w:t>K</w:t>
      </w:r>
      <w:r w:rsidR="0007185A">
        <w:rPr>
          <w:sz w:val="22"/>
          <w:szCs w:val="22"/>
          <w:lang w:val="de-CH"/>
        </w:rPr>
        <w:t xml:space="preserve">önigsfelden gearbeitet. Während </w:t>
      </w:r>
      <w:r w:rsidR="00764236" w:rsidRPr="00764236">
        <w:rPr>
          <w:sz w:val="22"/>
          <w:szCs w:val="22"/>
          <w:lang w:val="de-CH"/>
        </w:rPr>
        <w:t xml:space="preserve">der Ausführung seiner Arbeit </w:t>
      </w:r>
      <w:r w:rsidR="00764236">
        <w:rPr>
          <w:sz w:val="22"/>
          <w:szCs w:val="22"/>
          <w:lang w:val="de-CH"/>
        </w:rPr>
        <w:t xml:space="preserve">erkrankte </w:t>
      </w:r>
      <w:r w:rsidR="0007185A">
        <w:rPr>
          <w:sz w:val="22"/>
          <w:szCs w:val="22"/>
          <w:lang w:val="de-CH"/>
        </w:rPr>
        <w:t>er</w:t>
      </w:r>
      <w:r w:rsidR="00764236">
        <w:rPr>
          <w:sz w:val="22"/>
          <w:szCs w:val="22"/>
          <w:lang w:val="de-CH"/>
        </w:rPr>
        <w:t xml:space="preserve"> </w:t>
      </w:r>
      <w:r w:rsidR="00764236" w:rsidRPr="00764236">
        <w:rPr>
          <w:sz w:val="22"/>
          <w:szCs w:val="22"/>
          <w:lang w:val="de-CH"/>
        </w:rPr>
        <w:t>und musste im Schloss verpflegt werden</w:t>
      </w:r>
      <w:r w:rsidR="00764236">
        <w:rPr>
          <w:sz w:val="22"/>
          <w:szCs w:val="22"/>
          <w:lang w:val="de-CH"/>
        </w:rPr>
        <w:t>.</w:t>
      </w:r>
      <w:r w:rsidR="00764236">
        <w:rPr>
          <w:rStyle w:val="Funotenzeichen"/>
          <w:sz w:val="22"/>
          <w:szCs w:val="22"/>
          <w:lang w:val="de-CH"/>
        </w:rPr>
        <w:footnoteReference w:id="8"/>
      </w:r>
    </w:p>
    <w:p w:rsidR="00D51266" w:rsidRPr="00C064F2" w:rsidRDefault="00D51266" w:rsidP="00D51266">
      <w:pPr>
        <w:rPr>
          <w:b/>
          <w:sz w:val="24"/>
          <w:szCs w:val="22"/>
          <w:u w:val="single"/>
          <w:lang w:val="de-CH"/>
        </w:rPr>
      </w:pPr>
    </w:p>
    <w:p w:rsidR="009534DC" w:rsidRPr="00AF0A20" w:rsidRDefault="009534DC">
      <w:pPr>
        <w:spacing w:after="200" w:line="276" w:lineRule="auto"/>
        <w:jc w:val="left"/>
        <w:rPr>
          <w:b/>
          <w:sz w:val="22"/>
          <w:szCs w:val="22"/>
          <w:lang w:val="de-CH"/>
        </w:rPr>
      </w:pPr>
      <w:r w:rsidRPr="00AF0A20">
        <w:rPr>
          <w:b/>
          <w:sz w:val="22"/>
          <w:szCs w:val="22"/>
          <w:lang w:val="de-CH"/>
        </w:rPr>
        <w:t>Idee Han</w:t>
      </w:r>
      <w:r w:rsidR="00A50854">
        <w:rPr>
          <w:b/>
          <w:sz w:val="22"/>
          <w:szCs w:val="22"/>
          <w:lang w:val="de-CH"/>
        </w:rPr>
        <w:t>d</w:t>
      </w:r>
      <w:r w:rsidRPr="00AF0A20">
        <w:rPr>
          <w:b/>
          <w:sz w:val="22"/>
          <w:szCs w:val="22"/>
          <w:lang w:val="de-CH"/>
        </w:rPr>
        <w:t>werker</w:t>
      </w:r>
      <w:r w:rsidR="00AF0A20">
        <w:rPr>
          <w:b/>
          <w:sz w:val="22"/>
          <w:szCs w:val="22"/>
          <w:lang w:val="de-CH"/>
        </w:rPr>
        <w:t>:</w:t>
      </w:r>
    </w:p>
    <w:p w:rsidR="00EB60DC" w:rsidRDefault="009534DC" w:rsidP="00E0637D">
      <w:pPr>
        <w:jc w:val="left"/>
        <w:rPr>
          <w:b/>
          <w:sz w:val="24"/>
          <w:szCs w:val="22"/>
          <w:u w:val="single"/>
          <w:lang w:val="de-CH"/>
        </w:rPr>
      </w:pPr>
      <w:r>
        <w:rPr>
          <w:sz w:val="22"/>
          <w:szCs w:val="22"/>
          <w:lang w:val="de-CH"/>
        </w:rPr>
        <w:t>Es könnten einzelne Handwerker sprechen (Maurer, Seiler, Schmid bspw.) sowie ein "Knecht" (also Lehrling). Letzterer könnte davon erzählen, wie spannend die Arbeit auf dem Schloss ist im Vergleich zum Alltag unten in der Stadt. Des Weiteren könnte die Fallbrücke, die sehr wichtig ist und zudem ständig eine Baustelle, von ihrem Leid erzählen.</w:t>
      </w:r>
      <w:r w:rsidR="00EB60DC">
        <w:rPr>
          <w:b/>
          <w:sz w:val="24"/>
          <w:szCs w:val="22"/>
          <w:u w:val="single"/>
          <w:lang w:val="de-CH"/>
        </w:rPr>
        <w:br w:type="page"/>
      </w:r>
    </w:p>
    <w:p w:rsidR="00D51266" w:rsidRPr="00FD1837" w:rsidRDefault="00B9440B" w:rsidP="00FD1837">
      <w:pPr>
        <w:pStyle w:val="berschrift1"/>
        <w:rPr>
          <w:rFonts w:ascii="Arial" w:hAnsi="Arial"/>
          <w:color w:val="auto"/>
          <w:sz w:val="24"/>
          <w:szCs w:val="22"/>
          <w:u w:val="single"/>
          <w:lang w:val="de-CH"/>
        </w:rPr>
      </w:pPr>
      <w:bookmarkStart w:id="1" w:name="_Toc413058157"/>
      <w:r w:rsidRPr="00FD1837">
        <w:rPr>
          <w:rFonts w:ascii="Arial" w:hAnsi="Arial"/>
          <w:color w:val="auto"/>
          <w:sz w:val="24"/>
          <w:szCs w:val="22"/>
          <w:u w:val="single"/>
          <w:lang w:val="de-CH"/>
        </w:rPr>
        <w:lastRenderedPageBreak/>
        <w:t>6</w:t>
      </w:r>
      <w:r w:rsidR="003A053B" w:rsidRPr="00FD1837">
        <w:rPr>
          <w:rFonts w:ascii="Arial" w:hAnsi="Arial"/>
          <w:color w:val="auto"/>
          <w:sz w:val="24"/>
          <w:szCs w:val="22"/>
          <w:u w:val="single"/>
          <w:lang w:val="de-CH"/>
        </w:rPr>
        <w:t xml:space="preserve">. Figur: </w:t>
      </w:r>
      <w:proofErr w:type="spellStart"/>
      <w:r w:rsidR="00D51266" w:rsidRPr="00FD1837">
        <w:rPr>
          <w:rFonts w:ascii="Arial" w:hAnsi="Arial"/>
          <w:color w:val="auto"/>
          <w:sz w:val="24"/>
          <w:szCs w:val="22"/>
          <w:u w:val="single"/>
          <w:lang w:val="de-CH"/>
        </w:rPr>
        <w:t>Froni</w:t>
      </w:r>
      <w:proofErr w:type="spellEnd"/>
      <w:r w:rsidR="00D51266" w:rsidRPr="00FD1837">
        <w:rPr>
          <w:rFonts w:ascii="Arial" w:hAnsi="Arial"/>
          <w:color w:val="auto"/>
          <w:sz w:val="24"/>
          <w:szCs w:val="22"/>
          <w:u w:val="single"/>
          <w:lang w:val="de-CH"/>
        </w:rPr>
        <w:t xml:space="preserve"> der Ochse</w:t>
      </w:r>
      <w:bookmarkEnd w:id="1"/>
    </w:p>
    <w:p w:rsidR="00D51266" w:rsidRPr="00C064F2" w:rsidRDefault="00D51266" w:rsidP="00D51266">
      <w:pPr>
        <w:rPr>
          <w:sz w:val="22"/>
          <w:szCs w:val="22"/>
          <w:lang w:val="de-CH"/>
        </w:rPr>
      </w:pPr>
    </w:p>
    <w:p w:rsidR="00D51266" w:rsidRPr="00C064F2" w:rsidRDefault="00D51266" w:rsidP="00D51266">
      <w:pPr>
        <w:rPr>
          <w:b/>
          <w:sz w:val="22"/>
          <w:szCs w:val="22"/>
          <w:lang w:val="de-CH"/>
        </w:rPr>
      </w:pPr>
      <w:r w:rsidRPr="00C064F2">
        <w:rPr>
          <w:b/>
          <w:sz w:val="22"/>
          <w:szCs w:val="22"/>
          <w:lang w:val="de-CH"/>
        </w:rPr>
        <w:t>Spannfron:</w:t>
      </w:r>
    </w:p>
    <w:p w:rsidR="00046E57" w:rsidRDefault="007213CA" w:rsidP="00D51266">
      <w:pPr>
        <w:rPr>
          <w:sz w:val="22"/>
          <w:szCs w:val="22"/>
          <w:lang w:val="de-CH"/>
        </w:rPr>
      </w:pPr>
      <w:r>
        <w:rPr>
          <w:sz w:val="22"/>
          <w:szCs w:val="22"/>
          <w:lang w:val="de-CH"/>
        </w:rPr>
        <w:t>Ganz allgemein kann unter Spannfron die Arbeitskraft des Viehs (Spannvieh b</w:t>
      </w:r>
      <w:r w:rsidR="00D62682">
        <w:rPr>
          <w:sz w:val="22"/>
          <w:szCs w:val="22"/>
          <w:lang w:val="de-CH"/>
        </w:rPr>
        <w:t>zw</w:t>
      </w:r>
      <w:r>
        <w:rPr>
          <w:sz w:val="22"/>
          <w:szCs w:val="22"/>
          <w:lang w:val="de-CH"/>
        </w:rPr>
        <w:t>. Zug</w:t>
      </w:r>
      <w:r w:rsidR="00034083">
        <w:rPr>
          <w:sz w:val="22"/>
          <w:szCs w:val="22"/>
          <w:lang w:val="de-CH"/>
        </w:rPr>
        <w:t>v</w:t>
      </w:r>
      <w:r>
        <w:rPr>
          <w:sz w:val="22"/>
          <w:szCs w:val="22"/>
          <w:lang w:val="de-CH"/>
        </w:rPr>
        <w:t xml:space="preserve">ieh) für die Obrigkeit verstanden werden. </w:t>
      </w:r>
      <w:r w:rsidR="00034083">
        <w:rPr>
          <w:sz w:val="22"/>
          <w:szCs w:val="22"/>
          <w:lang w:val="de-CH"/>
        </w:rPr>
        <w:t>Dazu gehörten</w:t>
      </w:r>
      <w:r>
        <w:rPr>
          <w:sz w:val="22"/>
          <w:szCs w:val="22"/>
          <w:lang w:val="de-CH"/>
        </w:rPr>
        <w:t xml:space="preserve"> Pflugarbeiten auf dem obrigkeitlichen Feld</w:t>
      </w:r>
      <w:r w:rsidR="00046E57">
        <w:rPr>
          <w:sz w:val="22"/>
          <w:szCs w:val="22"/>
          <w:lang w:val="de-CH"/>
        </w:rPr>
        <w:t xml:space="preserve">, </w:t>
      </w:r>
      <w:r w:rsidR="00034083">
        <w:rPr>
          <w:sz w:val="22"/>
          <w:szCs w:val="22"/>
          <w:lang w:val="de-CH"/>
        </w:rPr>
        <w:t xml:space="preserve">die </w:t>
      </w:r>
      <w:r w:rsidR="00046E57">
        <w:rPr>
          <w:sz w:val="22"/>
          <w:szCs w:val="22"/>
          <w:lang w:val="de-CH"/>
        </w:rPr>
        <w:t>Aussaat</w:t>
      </w:r>
      <w:r>
        <w:rPr>
          <w:sz w:val="22"/>
          <w:szCs w:val="22"/>
          <w:lang w:val="de-CH"/>
        </w:rPr>
        <w:t xml:space="preserve"> oder auch </w:t>
      </w:r>
      <w:proofErr w:type="spellStart"/>
      <w:r>
        <w:rPr>
          <w:sz w:val="22"/>
          <w:szCs w:val="22"/>
          <w:lang w:val="de-CH"/>
        </w:rPr>
        <w:t>Fuhrungen</w:t>
      </w:r>
      <w:proofErr w:type="spellEnd"/>
      <w:r>
        <w:rPr>
          <w:sz w:val="22"/>
          <w:szCs w:val="22"/>
          <w:lang w:val="de-CH"/>
        </w:rPr>
        <w:t xml:space="preserve"> bz</w:t>
      </w:r>
      <w:r w:rsidR="00D62682">
        <w:rPr>
          <w:sz w:val="22"/>
          <w:szCs w:val="22"/>
          <w:lang w:val="de-CH"/>
        </w:rPr>
        <w:t>w</w:t>
      </w:r>
      <w:r>
        <w:rPr>
          <w:sz w:val="22"/>
          <w:szCs w:val="22"/>
          <w:lang w:val="de-CH"/>
        </w:rPr>
        <w:t>. Lieferungen</w:t>
      </w:r>
      <w:r w:rsidR="00034083">
        <w:rPr>
          <w:sz w:val="22"/>
          <w:szCs w:val="22"/>
          <w:lang w:val="de-CH"/>
        </w:rPr>
        <w:t xml:space="preserve"> (</w:t>
      </w:r>
      <w:r>
        <w:rPr>
          <w:sz w:val="22"/>
          <w:szCs w:val="22"/>
          <w:lang w:val="de-CH"/>
        </w:rPr>
        <w:t>bspw. von Baumaterial</w:t>
      </w:r>
      <w:r w:rsidR="00046E57">
        <w:rPr>
          <w:sz w:val="22"/>
          <w:szCs w:val="22"/>
          <w:lang w:val="de-CH"/>
        </w:rPr>
        <w:t xml:space="preserve"> wie Holz</w:t>
      </w:r>
      <w:r w:rsidR="00034083">
        <w:rPr>
          <w:sz w:val="22"/>
          <w:szCs w:val="22"/>
          <w:lang w:val="de-CH"/>
        </w:rPr>
        <w:t>)</w:t>
      </w:r>
      <w:r w:rsidR="00034083" w:rsidRPr="00034083">
        <w:rPr>
          <w:sz w:val="22"/>
          <w:szCs w:val="22"/>
          <w:lang w:val="de-CH"/>
        </w:rPr>
        <w:t xml:space="preserve"> </w:t>
      </w:r>
      <w:r w:rsidR="00034083">
        <w:rPr>
          <w:sz w:val="22"/>
          <w:szCs w:val="22"/>
          <w:lang w:val="de-CH"/>
        </w:rPr>
        <w:t>für den Herrn.</w:t>
      </w:r>
    </w:p>
    <w:p w:rsidR="00D51266" w:rsidRPr="00C064F2" w:rsidRDefault="007213CA" w:rsidP="00D51266">
      <w:pPr>
        <w:rPr>
          <w:sz w:val="22"/>
          <w:szCs w:val="22"/>
          <w:lang w:val="de-CH"/>
        </w:rPr>
      </w:pPr>
      <w:r>
        <w:rPr>
          <w:sz w:val="22"/>
          <w:szCs w:val="22"/>
          <w:lang w:val="de-CH"/>
        </w:rPr>
        <w:t xml:space="preserve"> </w:t>
      </w:r>
    </w:p>
    <w:p w:rsidR="00D51266" w:rsidRDefault="004763DB" w:rsidP="00D51266">
      <w:pPr>
        <w:rPr>
          <w:rStyle w:val="Hyperlink"/>
          <w:sz w:val="22"/>
          <w:szCs w:val="22"/>
          <w:lang w:val="de-CH"/>
        </w:rPr>
      </w:pPr>
      <w:hyperlink r:id="rId9" w:history="1">
        <w:r w:rsidR="006A0676" w:rsidRPr="00C064F2">
          <w:rPr>
            <w:rStyle w:val="Hyperlink"/>
            <w:sz w:val="22"/>
            <w:szCs w:val="22"/>
            <w:lang w:val="de-CH"/>
          </w:rPr>
          <w:t>http://genlex.de/schlagwort/spannfron/</w:t>
        </w:r>
      </w:hyperlink>
    </w:p>
    <w:p w:rsidR="00046E57" w:rsidRPr="00C064F2" w:rsidRDefault="00046E57" w:rsidP="00D51266">
      <w:pPr>
        <w:rPr>
          <w:sz w:val="22"/>
          <w:szCs w:val="22"/>
          <w:u w:val="single"/>
          <w:lang w:val="de-CH"/>
        </w:rPr>
      </w:pPr>
    </w:p>
    <w:p w:rsidR="000B4F7F" w:rsidRPr="00C064F2" w:rsidRDefault="00E15C76" w:rsidP="000B4F7F">
      <w:pPr>
        <w:rPr>
          <w:sz w:val="22"/>
          <w:szCs w:val="22"/>
          <w:lang w:val="de-CH"/>
        </w:rPr>
      </w:pPr>
      <w:r>
        <w:rPr>
          <w:sz w:val="22"/>
          <w:szCs w:val="22"/>
          <w:lang w:val="de-CH"/>
        </w:rPr>
        <w:t xml:space="preserve">Spannfron gehört in die </w:t>
      </w:r>
      <w:proofErr w:type="spellStart"/>
      <w:r w:rsidR="000B4F7F" w:rsidRPr="00C064F2">
        <w:rPr>
          <w:sz w:val="22"/>
          <w:szCs w:val="22"/>
          <w:lang w:val="de-CH"/>
        </w:rPr>
        <w:t>Tagwen</w:t>
      </w:r>
      <w:proofErr w:type="spellEnd"/>
      <w:r w:rsidR="000B4F7F" w:rsidRPr="00C064F2">
        <w:rPr>
          <w:sz w:val="22"/>
          <w:szCs w:val="22"/>
          <w:lang w:val="de-CH"/>
        </w:rPr>
        <w:t xml:space="preserve">: </w:t>
      </w:r>
    </w:p>
    <w:p w:rsidR="000B4F7F" w:rsidRPr="00C064F2" w:rsidRDefault="000B4F7F" w:rsidP="000B4F7F">
      <w:pPr>
        <w:pStyle w:val="Listenabsatz"/>
        <w:numPr>
          <w:ilvl w:val="0"/>
          <w:numId w:val="2"/>
        </w:numPr>
        <w:rPr>
          <w:sz w:val="22"/>
          <w:szCs w:val="22"/>
          <w:lang w:val="de-CH"/>
        </w:rPr>
      </w:pPr>
      <w:r w:rsidRPr="00C064F2">
        <w:rPr>
          <w:sz w:val="22"/>
          <w:szCs w:val="22"/>
          <w:lang w:val="de-CH"/>
        </w:rPr>
        <w:t xml:space="preserve">Frondienst auf obrigkeitlichen Gütern (Heuen, </w:t>
      </w:r>
      <w:proofErr w:type="spellStart"/>
      <w:r w:rsidRPr="00C064F2">
        <w:rPr>
          <w:sz w:val="22"/>
          <w:szCs w:val="22"/>
          <w:lang w:val="de-CH"/>
        </w:rPr>
        <w:t>Fuhrungsdienste</w:t>
      </w:r>
      <w:proofErr w:type="spellEnd"/>
      <w:r w:rsidRPr="00C064F2">
        <w:rPr>
          <w:sz w:val="22"/>
          <w:szCs w:val="22"/>
          <w:lang w:val="de-CH"/>
        </w:rPr>
        <w:t>, Holzhacken), direkte, persönliche Arbeitspflicht/Dienst, ein bis zwei Arbeitstage im Jahr, Frondienst für den Herrn</w:t>
      </w:r>
    </w:p>
    <w:p w:rsidR="000B4F7F" w:rsidRPr="00C064F2" w:rsidRDefault="00E15C76" w:rsidP="000B4F7F">
      <w:pPr>
        <w:pStyle w:val="Listenabsatz"/>
        <w:numPr>
          <w:ilvl w:val="0"/>
          <w:numId w:val="2"/>
        </w:numPr>
        <w:rPr>
          <w:sz w:val="22"/>
          <w:szCs w:val="22"/>
          <w:lang w:val="de-CH"/>
        </w:rPr>
      </w:pPr>
      <w:r>
        <w:rPr>
          <w:sz w:val="22"/>
          <w:szCs w:val="22"/>
          <w:lang w:val="de-CH"/>
        </w:rPr>
        <w:t xml:space="preserve">bei den </w:t>
      </w:r>
      <w:proofErr w:type="spellStart"/>
      <w:r>
        <w:rPr>
          <w:sz w:val="22"/>
          <w:szCs w:val="22"/>
          <w:lang w:val="de-CH"/>
        </w:rPr>
        <w:t>Fuhr</w:t>
      </w:r>
      <w:r w:rsidR="000B4F7F" w:rsidRPr="00C064F2">
        <w:rPr>
          <w:sz w:val="22"/>
          <w:szCs w:val="22"/>
          <w:lang w:val="de-CH"/>
        </w:rPr>
        <w:t>ungen</w:t>
      </w:r>
      <w:proofErr w:type="spellEnd"/>
      <w:r w:rsidR="000B4F7F" w:rsidRPr="00C064F2">
        <w:rPr>
          <w:sz w:val="22"/>
          <w:szCs w:val="22"/>
          <w:lang w:val="de-CH"/>
        </w:rPr>
        <w:t xml:space="preserve"> war die Arbeitskraft des Zugviehs wichtiger, als diejenige des Menschen</w:t>
      </w:r>
      <w:r w:rsidR="000B4F7F" w:rsidRPr="00C064F2">
        <w:rPr>
          <w:rStyle w:val="Funotenzeichen"/>
          <w:sz w:val="22"/>
          <w:szCs w:val="22"/>
          <w:lang w:val="de-CH"/>
        </w:rPr>
        <w:footnoteReference w:id="9"/>
      </w:r>
      <w:r>
        <w:rPr>
          <w:sz w:val="22"/>
          <w:szCs w:val="22"/>
          <w:lang w:val="de-CH"/>
        </w:rPr>
        <w:t xml:space="preserve"> (sog. Spannfro</w:t>
      </w:r>
      <w:r w:rsidR="000B4F7F" w:rsidRPr="00C064F2">
        <w:rPr>
          <w:sz w:val="22"/>
          <w:szCs w:val="22"/>
          <w:lang w:val="de-CH"/>
        </w:rPr>
        <w:t>n)</w:t>
      </w:r>
    </w:p>
    <w:p w:rsidR="00852D47" w:rsidRPr="00C064F2" w:rsidRDefault="00852D47" w:rsidP="00852D47">
      <w:pPr>
        <w:ind w:left="360"/>
        <w:rPr>
          <w:sz w:val="22"/>
          <w:szCs w:val="22"/>
          <w:lang w:val="de-CH"/>
        </w:rPr>
      </w:pPr>
    </w:p>
    <w:p w:rsidR="00852D47" w:rsidRPr="00C064F2" w:rsidRDefault="00852D47" w:rsidP="00852D47">
      <w:pPr>
        <w:rPr>
          <w:sz w:val="22"/>
          <w:szCs w:val="22"/>
          <w:lang w:val="de-CH"/>
        </w:rPr>
      </w:pPr>
      <w:r w:rsidRPr="00C064F2">
        <w:rPr>
          <w:sz w:val="22"/>
          <w:szCs w:val="22"/>
          <w:lang w:val="de-CH"/>
        </w:rPr>
        <w:t xml:space="preserve">Die Untertanen mussten bei Gelegenheit – </w:t>
      </w:r>
      <w:r w:rsidR="00E15C76">
        <w:rPr>
          <w:sz w:val="22"/>
          <w:szCs w:val="22"/>
          <w:lang w:val="de-CH"/>
        </w:rPr>
        <w:t xml:space="preserve">in Lenzburg </w:t>
      </w:r>
      <w:r w:rsidRPr="00C064F2">
        <w:rPr>
          <w:sz w:val="22"/>
          <w:szCs w:val="22"/>
          <w:lang w:val="de-CH"/>
        </w:rPr>
        <w:t xml:space="preserve">bspw. </w:t>
      </w:r>
      <w:proofErr w:type="spellStart"/>
      <w:r w:rsidRPr="00C064F2">
        <w:rPr>
          <w:sz w:val="22"/>
          <w:szCs w:val="22"/>
          <w:lang w:val="de-CH"/>
        </w:rPr>
        <w:t>Holzfuhrungen</w:t>
      </w:r>
      <w:proofErr w:type="spellEnd"/>
      <w:r w:rsidRPr="00C064F2">
        <w:rPr>
          <w:sz w:val="22"/>
          <w:szCs w:val="22"/>
          <w:lang w:val="de-CH"/>
        </w:rPr>
        <w:t xml:space="preserve"> auf das Schloss – ihr Spannvieh, d.h. vor allem Ochsen, dem Landvogt zu Verfügung stellen, wenn er</w:t>
      </w:r>
      <w:r w:rsidR="00034083">
        <w:rPr>
          <w:sz w:val="22"/>
          <w:szCs w:val="22"/>
          <w:lang w:val="de-CH"/>
        </w:rPr>
        <w:t xml:space="preserve"> z.B.</w:t>
      </w:r>
      <w:r w:rsidRPr="00C064F2">
        <w:rPr>
          <w:sz w:val="22"/>
          <w:szCs w:val="22"/>
          <w:lang w:val="de-CH"/>
        </w:rPr>
        <w:t xml:space="preserve"> wieder einmal eine Baustelle hatte.</w:t>
      </w:r>
    </w:p>
    <w:p w:rsidR="0020293D" w:rsidRDefault="001B6D72" w:rsidP="00852D47">
      <w:pPr>
        <w:rPr>
          <w:sz w:val="22"/>
          <w:szCs w:val="22"/>
          <w:lang w:val="de-CH"/>
        </w:rPr>
      </w:pPr>
      <w:r>
        <w:rPr>
          <w:sz w:val="22"/>
          <w:szCs w:val="22"/>
          <w:lang w:val="de-CH"/>
        </w:rPr>
        <w:t>Wie oben bereits erwähnt, begann n</w:t>
      </w:r>
      <w:r w:rsidR="00301BE7" w:rsidRPr="00C064F2">
        <w:rPr>
          <w:sz w:val="22"/>
          <w:szCs w:val="22"/>
          <w:lang w:val="de-CH"/>
        </w:rPr>
        <w:t xml:space="preserve">ach dem Schwabenkrieg die zweite Bauperiode, denn der Rat zu Bern beschloss am 07.07.1508 "den </w:t>
      </w:r>
      <w:proofErr w:type="spellStart"/>
      <w:r w:rsidR="00301BE7" w:rsidRPr="00C064F2">
        <w:rPr>
          <w:sz w:val="22"/>
          <w:szCs w:val="22"/>
          <w:lang w:val="de-CH"/>
        </w:rPr>
        <w:t>buw</w:t>
      </w:r>
      <w:proofErr w:type="spellEnd"/>
      <w:r w:rsidR="00301BE7" w:rsidRPr="00C064F2">
        <w:rPr>
          <w:sz w:val="22"/>
          <w:szCs w:val="22"/>
          <w:lang w:val="de-CH"/>
        </w:rPr>
        <w:t xml:space="preserve"> </w:t>
      </w:r>
      <w:proofErr w:type="spellStart"/>
      <w:r w:rsidR="00301BE7" w:rsidRPr="00C064F2">
        <w:rPr>
          <w:sz w:val="22"/>
          <w:szCs w:val="22"/>
          <w:lang w:val="de-CH"/>
        </w:rPr>
        <w:t>vff</w:t>
      </w:r>
      <w:proofErr w:type="spellEnd"/>
      <w:r w:rsidR="00301BE7" w:rsidRPr="00C064F2">
        <w:rPr>
          <w:sz w:val="22"/>
          <w:szCs w:val="22"/>
          <w:lang w:val="de-CH"/>
        </w:rPr>
        <w:t xml:space="preserve"> Lenzburg </w:t>
      </w:r>
      <w:proofErr w:type="spellStart"/>
      <w:r w:rsidR="00301BE7" w:rsidRPr="00C064F2">
        <w:rPr>
          <w:sz w:val="22"/>
          <w:szCs w:val="22"/>
          <w:lang w:val="de-CH"/>
        </w:rPr>
        <w:t>anzunaemen</w:t>
      </w:r>
      <w:proofErr w:type="spellEnd"/>
      <w:r w:rsidR="00301BE7" w:rsidRPr="00C064F2">
        <w:rPr>
          <w:sz w:val="22"/>
          <w:szCs w:val="22"/>
          <w:lang w:val="de-CH"/>
        </w:rPr>
        <w:t xml:space="preserve">". </w:t>
      </w:r>
      <w:r w:rsidR="00E8734D" w:rsidRPr="00C064F2">
        <w:rPr>
          <w:sz w:val="22"/>
          <w:szCs w:val="22"/>
          <w:lang w:val="de-CH"/>
        </w:rPr>
        <w:t xml:space="preserve">Dazu gehörten auch die von den Untertanen zu leistenden Spannfronen. 1509 organisierten der Bauherr Rudolf Huber und der Meister Hans </w:t>
      </w:r>
      <w:proofErr w:type="spellStart"/>
      <w:r w:rsidR="00E8734D" w:rsidRPr="00C064F2">
        <w:rPr>
          <w:sz w:val="22"/>
          <w:szCs w:val="22"/>
          <w:lang w:val="de-CH"/>
        </w:rPr>
        <w:t>Vögeli</w:t>
      </w:r>
      <w:proofErr w:type="spellEnd"/>
      <w:r w:rsidR="00E8734D" w:rsidRPr="00C064F2">
        <w:rPr>
          <w:sz w:val="22"/>
          <w:szCs w:val="22"/>
          <w:lang w:val="de-CH"/>
        </w:rPr>
        <w:t>, Werkmeister der Stadt Bern, die Schlossfuhren. Die Saghölzer sollten sofort zur Säge und die anderen bis Ostern 1509 auf dem Bauplatz verarbeitet werden. Dazu musste aber erst der Weg unten am Schloss verbessert werden.</w:t>
      </w:r>
      <w:r w:rsidR="00C064F2">
        <w:rPr>
          <w:sz w:val="22"/>
          <w:szCs w:val="22"/>
          <w:lang w:val="de-CH"/>
        </w:rPr>
        <w:t xml:space="preserve"> </w:t>
      </w:r>
    </w:p>
    <w:p w:rsidR="00D51266" w:rsidRPr="00FF6CD6" w:rsidRDefault="00D51266" w:rsidP="00D51266">
      <w:pPr>
        <w:rPr>
          <w:sz w:val="22"/>
          <w:szCs w:val="22"/>
          <w:lang w:val="de-CH"/>
        </w:rPr>
      </w:pPr>
    </w:p>
    <w:p w:rsidR="00D20E3F" w:rsidRPr="00D20E3F" w:rsidRDefault="00D20E3F">
      <w:pPr>
        <w:spacing w:after="200" w:line="276" w:lineRule="auto"/>
        <w:jc w:val="left"/>
        <w:rPr>
          <w:b/>
          <w:sz w:val="22"/>
          <w:szCs w:val="22"/>
          <w:lang w:val="de-CH"/>
        </w:rPr>
      </w:pPr>
      <w:r w:rsidRPr="00D20E3F">
        <w:rPr>
          <w:b/>
          <w:sz w:val="22"/>
          <w:szCs w:val="22"/>
          <w:lang w:val="de-CH"/>
        </w:rPr>
        <w:t xml:space="preserve">Idee </w:t>
      </w:r>
      <w:proofErr w:type="spellStart"/>
      <w:r w:rsidRPr="00D20E3F">
        <w:rPr>
          <w:b/>
          <w:sz w:val="22"/>
          <w:szCs w:val="22"/>
          <w:lang w:val="de-CH"/>
        </w:rPr>
        <w:t>Froni</w:t>
      </w:r>
      <w:proofErr w:type="spellEnd"/>
      <w:r w:rsidR="00AF0A20">
        <w:rPr>
          <w:b/>
          <w:sz w:val="22"/>
          <w:szCs w:val="22"/>
          <w:lang w:val="de-CH"/>
        </w:rPr>
        <w:t>:</w:t>
      </w:r>
    </w:p>
    <w:p w:rsidR="00EB60DC" w:rsidRPr="00D20E3F" w:rsidRDefault="00D20E3F" w:rsidP="00D20E3F">
      <w:pPr>
        <w:rPr>
          <w:sz w:val="24"/>
          <w:szCs w:val="22"/>
          <w:lang w:val="de-CH"/>
        </w:rPr>
      </w:pPr>
      <w:r>
        <w:rPr>
          <w:sz w:val="22"/>
          <w:szCs w:val="22"/>
          <w:lang w:val="de-CH"/>
        </w:rPr>
        <w:t xml:space="preserve">Der Ochse </w:t>
      </w:r>
      <w:proofErr w:type="spellStart"/>
      <w:r>
        <w:rPr>
          <w:sz w:val="22"/>
          <w:szCs w:val="22"/>
          <w:lang w:val="de-CH"/>
        </w:rPr>
        <w:t>Froni</w:t>
      </w:r>
      <w:proofErr w:type="spellEnd"/>
      <w:r>
        <w:rPr>
          <w:sz w:val="22"/>
          <w:szCs w:val="22"/>
          <w:lang w:val="de-CH"/>
        </w:rPr>
        <w:t xml:space="preserve"> soll von seinem besonderen Tag erzählen, an dem er endlich einmal wieder Spannfron leisten muss und somit auf die schöne Burg hoch darf. Zwar ist die Arbeit anstrengend, aber sicherlich eine Abwechslung gegenüber dem dreckigen Acker des Bauern.</w:t>
      </w:r>
      <w:r w:rsidR="009338C6">
        <w:rPr>
          <w:sz w:val="22"/>
          <w:szCs w:val="22"/>
          <w:lang w:val="de-CH"/>
        </w:rPr>
        <w:t xml:space="preserve"> Zudem trifft er auch andere Ochsen, die ebenfalls Holz auf die Burg ziehen müssen.</w:t>
      </w:r>
      <w:r w:rsidR="00EB60DC" w:rsidRPr="00D20E3F">
        <w:rPr>
          <w:sz w:val="24"/>
          <w:szCs w:val="22"/>
          <w:lang w:val="de-CH"/>
        </w:rPr>
        <w:br w:type="page"/>
      </w:r>
    </w:p>
    <w:p w:rsidR="00D51266" w:rsidRPr="00FD1837" w:rsidRDefault="003A053B" w:rsidP="00FD1837">
      <w:pPr>
        <w:pStyle w:val="berschrift1"/>
        <w:rPr>
          <w:rFonts w:ascii="Arial" w:hAnsi="Arial"/>
          <w:color w:val="auto"/>
          <w:sz w:val="24"/>
          <w:szCs w:val="22"/>
          <w:u w:val="single"/>
          <w:lang w:val="de-CH"/>
        </w:rPr>
      </w:pPr>
      <w:bookmarkStart w:id="2" w:name="_Toc413058158"/>
      <w:r w:rsidRPr="00FD1837">
        <w:rPr>
          <w:rFonts w:ascii="Arial" w:hAnsi="Arial"/>
          <w:color w:val="auto"/>
          <w:sz w:val="24"/>
          <w:szCs w:val="22"/>
          <w:u w:val="single"/>
          <w:lang w:val="de-CH"/>
        </w:rPr>
        <w:lastRenderedPageBreak/>
        <w:t xml:space="preserve">7. Figur: </w:t>
      </w:r>
      <w:r w:rsidR="00D51266" w:rsidRPr="00FD1837">
        <w:rPr>
          <w:rFonts w:ascii="Arial" w:hAnsi="Arial"/>
          <w:color w:val="auto"/>
          <w:sz w:val="24"/>
          <w:szCs w:val="22"/>
          <w:u w:val="single"/>
          <w:lang w:val="de-CH"/>
        </w:rPr>
        <w:t>Maus</w:t>
      </w:r>
      <w:bookmarkEnd w:id="2"/>
    </w:p>
    <w:p w:rsidR="00D51266" w:rsidRPr="00C064F2" w:rsidRDefault="00D51266" w:rsidP="00D51266">
      <w:pPr>
        <w:rPr>
          <w:sz w:val="22"/>
          <w:szCs w:val="22"/>
          <w:lang w:val="de-CH"/>
        </w:rPr>
      </w:pPr>
    </w:p>
    <w:p w:rsidR="00EB60DC" w:rsidRPr="00AF0A20" w:rsidRDefault="00D51266" w:rsidP="00D51266">
      <w:pPr>
        <w:rPr>
          <w:b/>
          <w:sz w:val="22"/>
          <w:szCs w:val="22"/>
          <w:lang w:val="de-CH"/>
        </w:rPr>
      </w:pPr>
      <w:r w:rsidRPr="00C064F2">
        <w:rPr>
          <w:b/>
          <w:sz w:val="22"/>
          <w:szCs w:val="22"/>
          <w:lang w:val="de-CH"/>
        </w:rPr>
        <w:t>Kornspeicher</w:t>
      </w:r>
    </w:p>
    <w:p w:rsidR="00EB60DC" w:rsidRDefault="00EB60DC" w:rsidP="00D51266">
      <w:pPr>
        <w:rPr>
          <w:sz w:val="22"/>
          <w:szCs w:val="22"/>
          <w:lang w:val="de-CH"/>
        </w:rPr>
      </w:pPr>
      <w:r>
        <w:rPr>
          <w:sz w:val="22"/>
          <w:szCs w:val="22"/>
          <w:lang w:val="de-CH"/>
        </w:rPr>
        <w:t>Kornreserven stellten im Mittelalter eine unentbehrliche Einnahme seitens der Obrigkeit dar. Getreide</w:t>
      </w:r>
      <w:r w:rsidR="008963EF">
        <w:rPr>
          <w:sz w:val="22"/>
          <w:szCs w:val="22"/>
          <w:lang w:val="de-CH"/>
        </w:rPr>
        <w:t xml:space="preserve"> war</w:t>
      </w:r>
      <w:r>
        <w:rPr>
          <w:sz w:val="22"/>
          <w:szCs w:val="22"/>
          <w:lang w:val="de-CH"/>
        </w:rPr>
        <w:t xml:space="preserve"> aufgrund seines Vorkommens – </w:t>
      </w:r>
      <w:r w:rsidRPr="00941D3C">
        <w:rPr>
          <w:sz w:val="22"/>
          <w:szCs w:val="22"/>
          <w:lang w:val="de-CH"/>
        </w:rPr>
        <w:t>jeder Untertan konnte grundsätzlich Korn anbauen</w:t>
      </w:r>
      <w:r w:rsidR="00507CE3" w:rsidRPr="00941D3C">
        <w:rPr>
          <w:sz w:val="22"/>
          <w:szCs w:val="22"/>
          <w:lang w:val="de-CH"/>
        </w:rPr>
        <w:t>, ausser er war bspw. Winzer</w:t>
      </w:r>
      <w:r>
        <w:rPr>
          <w:sz w:val="22"/>
          <w:szCs w:val="22"/>
          <w:lang w:val="de-CH"/>
        </w:rPr>
        <w:t xml:space="preserve"> –</w:t>
      </w:r>
      <w:r w:rsidR="007A5B28">
        <w:rPr>
          <w:sz w:val="22"/>
          <w:szCs w:val="22"/>
          <w:lang w:val="de-CH"/>
        </w:rPr>
        <w:t xml:space="preserve"> sowie </w:t>
      </w:r>
      <w:r>
        <w:rPr>
          <w:sz w:val="22"/>
          <w:szCs w:val="22"/>
          <w:lang w:val="de-CH"/>
        </w:rPr>
        <w:t xml:space="preserve">auch wegen seines </w:t>
      </w:r>
      <w:r w:rsidR="00AC5488">
        <w:rPr>
          <w:sz w:val="22"/>
          <w:szCs w:val="22"/>
          <w:lang w:val="de-CH"/>
        </w:rPr>
        <w:t>m</w:t>
      </w:r>
      <w:r>
        <w:rPr>
          <w:sz w:val="22"/>
          <w:szCs w:val="22"/>
          <w:lang w:val="de-CH"/>
        </w:rPr>
        <w:t xml:space="preserve">essbaren Werts </w:t>
      </w:r>
      <w:r w:rsidR="007A5B28">
        <w:rPr>
          <w:sz w:val="22"/>
          <w:szCs w:val="22"/>
          <w:lang w:val="de-CH"/>
        </w:rPr>
        <w:t xml:space="preserve">und </w:t>
      </w:r>
      <w:r>
        <w:rPr>
          <w:sz w:val="22"/>
          <w:szCs w:val="22"/>
          <w:lang w:val="de-CH"/>
        </w:rPr>
        <w:t>seiner tagtäglichen Verwendung (Brot) unentbehrlich. Umso stärker fokussierte die Bernische Verwaltung ihren Blic</w:t>
      </w:r>
      <w:r w:rsidR="00507CE3">
        <w:rPr>
          <w:sz w:val="22"/>
          <w:szCs w:val="22"/>
          <w:lang w:val="de-CH"/>
        </w:rPr>
        <w:t>kpunkt auf die Kornabgaben und -</w:t>
      </w:r>
      <w:r>
        <w:rPr>
          <w:sz w:val="22"/>
          <w:szCs w:val="22"/>
          <w:lang w:val="de-CH"/>
        </w:rPr>
        <w:t xml:space="preserve">verwaltung. </w:t>
      </w:r>
      <w:r w:rsidR="00507CE3">
        <w:rPr>
          <w:sz w:val="22"/>
          <w:szCs w:val="22"/>
          <w:lang w:val="de-CH"/>
        </w:rPr>
        <w:t>Der Landvogt war vor allem für den Weiterverkauf des Getreides verantwortlich. Dabei spielte die</w:t>
      </w:r>
      <w:r>
        <w:rPr>
          <w:sz w:val="22"/>
          <w:szCs w:val="22"/>
          <w:lang w:val="de-CH"/>
        </w:rPr>
        <w:t xml:space="preserve"> Lagerung des Getreides </w:t>
      </w:r>
      <w:r w:rsidR="00507CE3">
        <w:rPr>
          <w:sz w:val="22"/>
          <w:szCs w:val="22"/>
          <w:lang w:val="de-CH"/>
        </w:rPr>
        <w:t>eine wichtige Rolle</w:t>
      </w:r>
      <w:r>
        <w:rPr>
          <w:sz w:val="22"/>
          <w:szCs w:val="22"/>
          <w:lang w:val="de-CH"/>
        </w:rPr>
        <w:t xml:space="preserve">: zum einen war es aufgrund seiner Beschaffenheit gut </w:t>
      </w:r>
      <w:proofErr w:type="spellStart"/>
      <w:r>
        <w:rPr>
          <w:sz w:val="22"/>
          <w:szCs w:val="22"/>
          <w:lang w:val="de-CH"/>
        </w:rPr>
        <w:t>lagerbar</w:t>
      </w:r>
      <w:proofErr w:type="spellEnd"/>
      <w:r w:rsidR="00507CE3">
        <w:rPr>
          <w:sz w:val="22"/>
          <w:szCs w:val="22"/>
          <w:lang w:val="de-CH"/>
        </w:rPr>
        <w:t xml:space="preserve"> (2-3 Jahre)</w:t>
      </w:r>
      <w:r>
        <w:rPr>
          <w:sz w:val="22"/>
          <w:szCs w:val="22"/>
          <w:lang w:val="de-CH"/>
        </w:rPr>
        <w:t xml:space="preserve"> und deshalb auch </w:t>
      </w:r>
      <w:proofErr w:type="spellStart"/>
      <w:r>
        <w:rPr>
          <w:sz w:val="22"/>
          <w:szCs w:val="22"/>
          <w:lang w:val="de-CH"/>
        </w:rPr>
        <w:t>wiederverkaufbar</w:t>
      </w:r>
      <w:proofErr w:type="spellEnd"/>
      <w:r>
        <w:rPr>
          <w:sz w:val="22"/>
          <w:szCs w:val="22"/>
          <w:lang w:val="de-CH"/>
        </w:rPr>
        <w:t xml:space="preserve"> oder in Notzeiten eine wichtige Reserve, andererseits musste diese Lagerung akribisch überwacht werden. Falsche Lagerung und Ungeziefer schadeten dem wertvollen Rohstoff. </w:t>
      </w:r>
    </w:p>
    <w:p w:rsidR="00CF0077" w:rsidRDefault="00CF0077" w:rsidP="00D51266">
      <w:pPr>
        <w:rPr>
          <w:sz w:val="22"/>
          <w:szCs w:val="22"/>
          <w:lang w:val="de-CH"/>
        </w:rPr>
      </w:pPr>
      <w:r>
        <w:rPr>
          <w:sz w:val="22"/>
          <w:szCs w:val="22"/>
          <w:lang w:val="de-CH"/>
        </w:rPr>
        <w:t xml:space="preserve">Die Bernische Verwaltung schien es mit ihrer Kornlagerungspolitik geradezu übertrieben zu haben. So ordnete sie an, immer noch mehr Kornspeicher anzulegen – auf </w:t>
      </w:r>
      <w:r w:rsidR="00AF0A20">
        <w:rPr>
          <w:sz w:val="22"/>
          <w:szCs w:val="22"/>
          <w:lang w:val="de-CH"/>
        </w:rPr>
        <w:t xml:space="preserve">der </w:t>
      </w:r>
      <w:r>
        <w:rPr>
          <w:sz w:val="22"/>
          <w:szCs w:val="22"/>
          <w:lang w:val="de-CH"/>
        </w:rPr>
        <w:t>Lenzburg wurden im Ritterhaus zusätzliche Böden eingezogen, um mehr Lagerfläche zu schaffen. Ganz radikal ging man im Kloster Königsfel</w:t>
      </w:r>
      <w:r w:rsidR="00AC5488">
        <w:rPr>
          <w:sz w:val="22"/>
          <w:szCs w:val="22"/>
          <w:lang w:val="de-CH"/>
        </w:rPr>
        <w:t xml:space="preserve">den vor – auch dieses wurde als </w:t>
      </w:r>
      <w:r>
        <w:rPr>
          <w:sz w:val="22"/>
          <w:szCs w:val="22"/>
          <w:lang w:val="de-CH"/>
        </w:rPr>
        <w:t xml:space="preserve">Kornspeicher </w:t>
      </w:r>
      <w:r w:rsidR="00AC5488">
        <w:rPr>
          <w:sz w:val="22"/>
          <w:szCs w:val="22"/>
          <w:lang w:val="de-CH"/>
        </w:rPr>
        <w:t>umfunktioniert</w:t>
      </w:r>
      <w:r w:rsidR="008963EF">
        <w:rPr>
          <w:sz w:val="22"/>
          <w:szCs w:val="22"/>
          <w:lang w:val="de-CH"/>
        </w:rPr>
        <w:t xml:space="preserve"> bzw. missbraucht</w:t>
      </w:r>
      <w:r>
        <w:rPr>
          <w:sz w:val="22"/>
          <w:szCs w:val="22"/>
          <w:lang w:val="de-CH"/>
        </w:rPr>
        <w:t>.</w:t>
      </w:r>
    </w:p>
    <w:p w:rsidR="00EB60DC" w:rsidRDefault="00EB60DC" w:rsidP="00D51266">
      <w:pPr>
        <w:rPr>
          <w:sz w:val="22"/>
          <w:szCs w:val="22"/>
          <w:lang w:val="de-CH"/>
        </w:rPr>
      </w:pPr>
    </w:p>
    <w:p w:rsidR="006A0676" w:rsidRPr="00C064F2" w:rsidRDefault="00AF0A20" w:rsidP="00D51266">
      <w:pPr>
        <w:rPr>
          <w:sz w:val="22"/>
          <w:szCs w:val="22"/>
          <w:u w:val="single"/>
          <w:lang w:val="de-CH"/>
        </w:rPr>
      </w:pPr>
      <w:r>
        <w:rPr>
          <w:sz w:val="22"/>
          <w:szCs w:val="22"/>
          <w:lang w:val="de-CH"/>
        </w:rPr>
        <w:t xml:space="preserve">Quelle: </w:t>
      </w:r>
      <w:r w:rsidR="006A0676" w:rsidRPr="00C064F2">
        <w:rPr>
          <w:sz w:val="22"/>
          <w:szCs w:val="22"/>
          <w:lang w:val="de-CH"/>
        </w:rPr>
        <w:t xml:space="preserve">wie sich die </w:t>
      </w:r>
      <w:proofErr w:type="spellStart"/>
      <w:r w:rsidR="006A0676" w:rsidRPr="00C064F2">
        <w:rPr>
          <w:sz w:val="22"/>
          <w:szCs w:val="22"/>
          <w:lang w:val="de-CH"/>
        </w:rPr>
        <w:t>vögt</w:t>
      </w:r>
      <w:proofErr w:type="spellEnd"/>
      <w:r w:rsidR="006A0676" w:rsidRPr="00C064F2">
        <w:rPr>
          <w:sz w:val="22"/>
          <w:szCs w:val="22"/>
          <w:lang w:val="de-CH"/>
        </w:rPr>
        <w:t xml:space="preserve"> mit dem </w:t>
      </w:r>
      <w:proofErr w:type="spellStart"/>
      <w:r w:rsidR="006A0676" w:rsidRPr="00C064F2">
        <w:rPr>
          <w:sz w:val="22"/>
          <w:szCs w:val="22"/>
          <w:lang w:val="de-CH"/>
        </w:rPr>
        <w:t>zinskorn</w:t>
      </w:r>
      <w:proofErr w:type="spellEnd"/>
      <w:r w:rsidR="006A0676" w:rsidRPr="00C064F2">
        <w:rPr>
          <w:sz w:val="22"/>
          <w:szCs w:val="22"/>
          <w:lang w:val="de-CH"/>
        </w:rPr>
        <w:t xml:space="preserve"> halten sollen</w:t>
      </w:r>
    </w:p>
    <w:p w:rsidR="00FD139A" w:rsidRDefault="004763DB">
      <w:pPr>
        <w:rPr>
          <w:rStyle w:val="Hyperlink"/>
          <w:sz w:val="22"/>
          <w:szCs w:val="22"/>
          <w:lang w:val="de-CH"/>
        </w:rPr>
      </w:pPr>
      <w:hyperlink r:id="rId10" w:anchor="p_129" w:history="1">
        <w:r w:rsidR="006A0676" w:rsidRPr="00C064F2">
          <w:rPr>
            <w:rStyle w:val="Hyperlink"/>
            <w:sz w:val="22"/>
            <w:szCs w:val="22"/>
            <w:lang w:val="de-CH"/>
          </w:rPr>
          <w:t>http://ssrq-sds-fds.ch/online/BE_I_1_und_2/index.html#p_129</w:t>
        </w:r>
      </w:hyperlink>
    </w:p>
    <w:p w:rsidR="00EF291B" w:rsidRPr="00EF291B" w:rsidRDefault="00EF291B" w:rsidP="00EF291B">
      <w:pPr>
        <w:pStyle w:val="Listenabsatz"/>
        <w:numPr>
          <w:ilvl w:val="0"/>
          <w:numId w:val="7"/>
        </w:numPr>
        <w:rPr>
          <w:sz w:val="22"/>
          <w:szCs w:val="22"/>
          <w:lang w:val="de-CH"/>
        </w:rPr>
      </w:pPr>
      <w:r>
        <w:rPr>
          <w:sz w:val="22"/>
          <w:szCs w:val="22"/>
          <w:lang w:val="de-CH"/>
        </w:rPr>
        <w:t>Der Landvogt darf das Zins- bez. Zehntkorn nicht selber essen oder weiterverkaufen, sondern soll es einnehmen und ordnungsgemäss verwalten.</w:t>
      </w:r>
    </w:p>
    <w:p w:rsidR="0052168E" w:rsidRPr="00C064F2" w:rsidRDefault="0052168E" w:rsidP="0052168E">
      <w:pPr>
        <w:rPr>
          <w:sz w:val="22"/>
          <w:szCs w:val="22"/>
          <w:lang w:val="de-CH"/>
        </w:rPr>
      </w:pPr>
    </w:p>
    <w:p w:rsidR="0052168E" w:rsidRPr="00C064F2" w:rsidRDefault="0052168E" w:rsidP="0052168E">
      <w:pPr>
        <w:rPr>
          <w:sz w:val="22"/>
          <w:szCs w:val="22"/>
          <w:lang w:val="de-CH"/>
        </w:rPr>
      </w:pPr>
      <w:r w:rsidRPr="00C064F2">
        <w:rPr>
          <w:sz w:val="22"/>
          <w:szCs w:val="22"/>
          <w:lang w:val="de-CH"/>
        </w:rPr>
        <w:t>Als der Landvogt Samuel Meyer sein Amt 15</w:t>
      </w:r>
      <w:r w:rsidR="00A730CC">
        <w:rPr>
          <w:sz w:val="22"/>
          <w:szCs w:val="22"/>
          <w:lang w:val="de-CH"/>
        </w:rPr>
        <w:t>57</w:t>
      </w:r>
      <w:r w:rsidRPr="00C064F2">
        <w:rPr>
          <w:sz w:val="22"/>
          <w:szCs w:val="22"/>
          <w:lang w:val="de-CH"/>
        </w:rPr>
        <w:t xml:space="preserve"> antrat, fand er die Landvogtei in einem </w:t>
      </w:r>
      <w:r w:rsidR="003E493A">
        <w:rPr>
          <w:sz w:val="22"/>
          <w:szCs w:val="22"/>
          <w:lang w:val="de-CH"/>
        </w:rPr>
        <w:t>ü</w:t>
      </w:r>
      <w:r w:rsidRPr="00C064F2">
        <w:rPr>
          <w:sz w:val="22"/>
          <w:szCs w:val="22"/>
          <w:lang w:val="de-CH"/>
        </w:rPr>
        <w:t xml:space="preserve">blen Zustand wieder. Das Wohnhaus und der </w:t>
      </w:r>
      <w:r w:rsidR="001463EE" w:rsidRPr="00C064F2">
        <w:rPr>
          <w:sz w:val="22"/>
          <w:szCs w:val="22"/>
          <w:lang w:val="de-CH"/>
        </w:rPr>
        <w:t>Brunnen</w:t>
      </w:r>
      <w:r w:rsidRPr="00C064F2">
        <w:rPr>
          <w:sz w:val="22"/>
          <w:szCs w:val="22"/>
          <w:lang w:val="de-CH"/>
        </w:rPr>
        <w:t xml:space="preserve"> waren durch den Dreck der Tauben verwüstet. </w:t>
      </w:r>
      <w:r w:rsidR="000B3475" w:rsidRPr="00C064F2">
        <w:rPr>
          <w:sz w:val="22"/>
          <w:szCs w:val="22"/>
          <w:lang w:val="de-CH"/>
        </w:rPr>
        <w:t xml:space="preserve">Neben anderen Aufwertungsarbeiten – wie bspw. dem </w:t>
      </w:r>
      <w:r w:rsidR="003E493A">
        <w:rPr>
          <w:sz w:val="22"/>
          <w:szCs w:val="22"/>
          <w:lang w:val="de-CH"/>
        </w:rPr>
        <w:t>E</w:t>
      </w:r>
      <w:r w:rsidR="000B3475" w:rsidRPr="00C064F2">
        <w:rPr>
          <w:sz w:val="22"/>
          <w:szCs w:val="22"/>
          <w:lang w:val="de-CH"/>
        </w:rPr>
        <w:t xml:space="preserve">rneuern der Fähnchen und des verblichenen Bärenwappens – liess er das bisher offene Heuhäuschen im Ritterhaus schliessen. Dort holten die Zinsleute Heu für ihre Tiere. "Im Ritterhause wurden grosse Löcher oder Fenster, ein grosses Tor gegen das Kornhaus und eine kleinere Türe gegen den Kuhstall gemacht." (da wohnt </w:t>
      </w:r>
      <w:proofErr w:type="spellStart"/>
      <w:r w:rsidR="000B3475" w:rsidRPr="00C064F2">
        <w:rPr>
          <w:sz w:val="22"/>
          <w:szCs w:val="22"/>
          <w:lang w:val="de-CH"/>
        </w:rPr>
        <w:t>Froni</w:t>
      </w:r>
      <w:proofErr w:type="spellEnd"/>
      <w:r w:rsidR="000B3475" w:rsidRPr="00C064F2">
        <w:rPr>
          <w:sz w:val="22"/>
          <w:szCs w:val="22"/>
          <w:lang w:val="de-CH"/>
        </w:rPr>
        <w:t xml:space="preserve"> </w:t>
      </w:r>
      <w:r w:rsidR="000B3475" w:rsidRPr="00C064F2">
        <w:rPr>
          <w:sz w:val="22"/>
          <w:szCs w:val="22"/>
          <w:lang w:val="de-CH"/>
        </w:rPr>
        <w:sym w:font="Wingdings" w:char="F04A"/>
      </w:r>
      <w:r w:rsidR="000B3475" w:rsidRPr="00C064F2">
        <w:rPr>
          <w:sz w:val="22"/>
          <w:szCs w:val="22"/>
          <w:lang w:val="de-CH"/>
        </w:rPr>
        <w:t xml:space="preserve"> )</w:t>
      </w:r>
      <w:r w:rsidR="003D3D37" w:rsidRPr="00C064F2">
        <w:rPr>
          <w:rStyle w:val="Funotenzeichen"/>
          <w:sz w:val="22"/>
          <w:szCs w:val="22"/>
          <w:lang w:val="de-CH"/>
        </w:rPr>
        <w:footnoteReference w:id="10"/>
      </w:r>
      <w:r w:rsidR="00B9440B">
        <w:rPr>
          <w:sz w:val="22"/>
          <w:szCs w:val="22"/>
          <w:lang w:val="de-CH"/>
        </w:rPr>
        <w:t xml:space="preserve"> Das Kornhaus stand bei der Winde</w:t>
      </w:r>
      <w:r w:rsidR="00A73C9F">
        <w:rPr>
          <w:sz w:val="22"/>
          <w:szCs w:val="22"/>
          <w:lang w:val="de-CH"/>
        </w:rPr>
        <w:t xml:space="preserve"> und im Ritterhaus befanden sich ebenfalls Kornschütten</w:t>
      </w:r>
      <w:r w:rsidR="00B9440B">
        <w:rPr>
          <w:sz w:val="22"/>
          <w:szCs w:val="22"/>
          <w:lang w:val="de-CH"/>
        </w:rPr>
        <w:t>.</w:t>
      </w:r>
      <w:r w:rsidR="00B9440B">
        <w:rPr>
          <w:rStyle w:val="Funotenzeichen"/>
          <w:sz w:val="22"/>
          <w:szCs w:val="22"/>
          <w:lang w:val="de-CH"/>
        </w:rPr>
        <w:footnoteReference w:id="11"/>
      </w:r>
      <w:r w:rsidR="00F60B68">
        <w:rPr>
          <w:sz w:val="22"/>
          <w:szCs w:val="22"/>
          <w:lang w:val="de-CH"/>
        </w:rPr>
        <w:t xml:space="preserve"> Merz schreibt: "Im Ritterhause ward, nicht genu</w:t>
      </w:r>
      <w:r w:rsidR="00EF291B">
        <w:rPr>
          <w:sz w:val="22"/>
          <w:szCs w:val="22"/>
          <w:lang w:val="de-CH"/>
        </w:rPr>
        <w:t>g</w:t>
      </w:r>
      <w:r w:rsidR="00F60B68">
        <w:rPr>
          <w:sz w:val="22"/>
          <w:szCs w:val="22"/>
          <w:lang w:val="de-CH"/>
        </w:rPr>
        <w:t>, dass es bereits als Kor</w:t>
      </w:r>
      <w:r w:rsidR="00EF291B">
        <w:rPr>
          <w:sz w:val="22"/>
          <w:szCs w:val="22"/>
          <w:lang w:val="de-CH"/>
        </w:rPr>
        <w:t>n</w:t>
      </w:r>
      <w:r w:rsidR="00F60B68">
        <w:rPr>
          <w:sz w:val="22"/>
          <w:szCs w:val="22"/>
          <w:lang w:val="de-CH"/>
        </w:rPr>
        <w:t>schütte und Heumagazin du dienen h</w:t>
      </w:r>
      <w:r w:rsidR="00EF291B">
        <w:rPr>
          <w:sz w:val="22"/>
          <w:szCs w:val="22"/>
          <w:lang w:val="de-CH"/>
        </w:rPr>
        <w:t xml:space="preserve">atte, noch Krippe und Raufe </w:t>
      </w:r>
      <w:r w:rsidR="00F60B68">
        <w:rPr>
          <w:sz w:val="22"/>
          <w:szCs w:val="22"/>
          <w:lang w:val="de-CH"/>
        </w:rPr>
        <w:t>zur Unterbringung von Vieh erstellt".</w:t>
      </w:r>
      <w:r w:rsidR="00F60B68">
        <w:rPr>
          <w:rStyle w:val="Funotenzeichen"/>
          <w:sz w:val="22"/>
          <w:szCs w:val="22"/>
          <w:lang w:val="de-CH"/>
        </w:rPr>
        <w:footnoteReference w:id="12"/>
      </w:r>
    </w:p>
    <w:p w:rsidR="003D3D37" w:rsidRPr="00C064F2" w:rsidRDefault="001463EE">
      <w:pPr>
        <w:rPr>
          <w:sz w:val="22"/>
          <w:szCs w:val="22"/>
          <w:lang w:val="de-CH"/>
        </w:rPr>
      </w:pPr>
      <w:r w:rsidRPr="00C064F2">
        <w:rPr>
          <w:sz w:val="22"/>
          <w:szCs w:val="22"/>
          <w:lang w:val="de-CH"/>
        </w:rPr>
        <w:lastRenderedPageBreak/>
        <w:t xml:space="preserve">Nachdem 1539 ein neuer Weinkeller angelegt wurde, </w:t>
      </w:r>
      <w:r w:rsidR="00A24CF9">
        <w:rPr>
          <w:sz w:val="22"/>
          <w:szCs w:val="22"/>
          <w:lang w:val="de-CH"/>
        </w:rPr>
        <w:t>soll angeblich</w:t>
      </w:r>
      <w:r w:rsidRPr="00C064F2">
        <w:rPr>
          <w:sz w:val="22"/>
          <w:szCs w:val="22"/>
          <w:lang w:val="de-CH"/>
        </w:rPr>
        <w:t xml:space="preserve"> der Gefängnisboden uneben</w:t>
      </w:r>
      <w:r w:rsidR="00A24CF9">
        <w:rPr>
          <w:sz w:val="22"/>
          <w:szCs w:val="22"/>
          <w:lang w:val="de-CH"/>
        </w:rPr>
        <w:t xml:space="preserve"> geworden sein</w:t>
      </w:r>
      <w:r w:rsidRPr="00C064F2">
        <w:rPr>
          <w:sz w:val="22"/>
          <w:szCs w:val="22"/>
          <w:lang w:val="de-CH"/>
        </w:rPr>
        <w:t xml:space="preserve">, weshalb man ihn neu pflastern musste. Zudem wurde eine neue, starke Türe eingesetzt – Merz </w:t>
      </w:r>
      <w:r w:rsidR="003E493A">
        <w:rPr>
          <w:sz w:val="22"/>
          <w:szCs w:val="22"/>
          <w:lang w:val="de-CH"/>
        </w:rPr>
        <w:t>"</w:t>
      </w:r>
      <w:proofErr w:type="spellStart"/>
      <w:r w:rsidRPr="00C064F2">
        <w:rPr>
          <w:sz w:val="22"/>
          <w:szCs w:val="22"/>
          <w:lang w:val="de-CH"/>
        </w:rPr>
        <w:t>we</w:t>
      </w:r>
      <w:r w:rsidR="003E493A">
        <w:rPr>
          <w:sz w:val="22"/>
          <w:szCs w:val="22"/>
          <w:lang w:val="de-CH"/>
        </w:rPr>
        <w:t>r</w:t>
      </w:r>
      <w:r w:rsidRPr="00C064F2">
        <w:rPr>
          <w:sz w:val="22"/>
          <w:szCs w:val="22"/>
          <w:lang w:val="de-CH"/>
        </w:rPr>
        <w:t>weist</w:t>
      </w:r>
      <w:proofErr w:type="spellEnd"/>
      <w:r w:rsidR="003E493A">
        <w:rPr>
          <w:sz w:val="22"/>
          <w:szCs w:val="22"/>
          <w:lang w:val="de-CH"/>
        </w:rPr>
        <w:t>"</w:t>
      </w:r>
      <w:r w:rsidRPr="00C064F2">
        <w:rPr>
          <w:sz w:val="22"/>
          <w:szCs w:val="22"/>
          <w:lang w:val="de-CH"/>
        </w:rPr>
        <w:t xml:space="preserve"> hier, dass die Geräusche aus dem Folterturm so verringert wurden. Eher ist wohl </w:t>
      </w:r>
      <w:r w:rsidR="00A24CF9">
        <w:rPr>
          <w:sz w:val="22"/>
          <w:szCs w:val="22"/>
          <w:lang w:val="de-CH"/>
        </w:rPr>
        <w:t>lediglich</w:t>
      </w:r>
      <w:r w:rsidRPr="00C064F2">
        <w:rPr>
          <w:sz w:val="22"/>
          <w:szCs w:val="22"/>
          <w:lang w:val="de-CH"/>
        </w:rPr>
        <w:t xml:space="preserve"> ein Siche</w:t>
      </w:r>
      <w:r w:rsidR="003E493A">
        <w:rPr>
          <w:sz w:val="22"/>
          <w:szCs w:val="22"/>
          <w:lang w:val="de-CH"/>
        </w:rPr>
        <w:t>rheitsaspekt wahrscheinlicher.</w:t>
      </w:r>
      <w:r w:rsidR="003D3D37" w:rsidRPr="00C064F2">
        <w:rPr>
          <w:rStyle w:val="Funotenzeichen"/>
          <w:sz w:val="22"/>
          <w:szCs w:val="22"/>
          <w:lang w:val="de-CH"/>
        </w:rPr>
        <w:footnoteReference w:id="13"/>
      </w:r>
    </w:p>
    <w:p w:rsidR="003D3D37" w:rsidRPr="00C064F2" w:rsidRDefault="001463EE">
      <w:pPr>
        <w:rPr>
          <w:sz w:val="22"/>
          <w:szCs w:val="22"/>
          <w:lang w:val="de-CH"/>
        </w:rPr>
      </w:pPr>
      <w:r w:rsidRPr="00C064F2">
        <w:rPr>
          <w:sz w:val="22"/>
          <w:szCs w:val="22"/>
          <w:lang w:val="de-CH"/>
        </w:rPr>
        <w:t>I</w:t>
      </w:r>
      <w:r w:rsidR="003D3D37" w:rsidRPr="00C064F2">
        <w:rPr>
          <w:sz w:val="22"/>
          <w:szCs w:val="22"/>
          <w:lang w:val="de-CH"/>
        </w:rPr>
        <w:t xml:space="preserve">m Herbst 1622 </w:t>
      </w:r>
      <w:r w:rsidRPr="00C064F2">
        <w:rPr>
          <w:sz w:val="22"/>
          <w:szCs w:val="22"/>
          <w:lang w:val="de-CH"/>
        </w:rPr>
        <w:t xml:space="preserve">trat </w:t>
      </w:r>
      <w:r w:rsidR="003D3D37" w:rsidRPr="00C064F2">
        <w:rPr>
          <w:sz w:val="22"/>
          <w:szCs w:val="22"/>
          <w:lang w:val="de-CH"/>
        </w:rPr>
        <w:t xml:space="preserve">Peter Bucher </w:t>
      </w:r>
      <w:r w:rsidRPr="00C064F2">
        <w:rPr>
          <w:sz w:val="22"/>
          <w:szCs w:val="22"/>
          <w:lang w:val="de-CH"/>
        </w:rPr>
        <w:t>sein Amt als Landvogt an und fand die</w:t>
      </w:r>
      <w:r w:rsidR="003D3D37" w:rsidRPr="00C064F2">
        <w:rPr>
          <w:sz w:val="22"/>
          <w:szCs w:val="22"/>
          <w:lang w:val="de-CH"/>
        </w:rPr>
        <w:t xml:space="preserve"> Kornschütten im Ritterhause voll Käfer (</w:t>
      </w:r>
      <w:proofErr w:type="spellStart"/>
      <w:r w:rsidR="003D3D37" w:rsidRPr="00C064F2">
        <w:rPr>
          <w:sz w:val="22"/>
          <w:szCs w:val="22"/>
          <w:lang w:val="de-CH"/>
        </w:rPr>
        <w:t>gugen</w:t>
      </w:r>
      <w:proofErr w:type="spellEnd"/>
      <w:r w:rsidR="003D3D37" w:rsidRPr="00C064F2">
        <w:rPr>
          <w:sz w:val="22"/>
          <w:szCs w:val="22"/>
          <w:lang w:val="de-CH"/>
        </w:rPr>
        <w:t>) und sonstiges Ungeziefer</w:t>
      </w:r>
      <w:r w:rsidRPr="00C064F2">
        <w:rPr>
          <w:sz w:val="22"/>
          <w:szCs w:val="22"/>
          <w:lang w:val="de-CH"/>
        </w:rPr>
        <w:t xml:space="preserve"> vor. Er liess deshalb die </w:t>
      </w:r>
      <w:r w:rsidR="003D3D37" w:rsidRPr="00C064F2">
        <w:rPr>
          <w:sz w:val="22"/>
          <w:szCs w:val="22"/>
          <w:lang w:val="de-CH"/>
        </w:rPr>
        <w:t xml:space="preserve">angefangene Schütte </w:t>
      </w:r>
      <w:r w:rsidR="008963EF">
        <w:rPr>
          <w:sz w:val="22"/>
          <w:szCs w:val="22"/>
          <w:lang w:val="de-CH"/>
        </w:rPr>
        <w:t xml:space="preserve">in einem </w:t>
      </w:r>
      <w:r w:rsidR="008963EF" w:rsidRPr="00C064F2">
        <w:rPr>
          <w:sz w:val="22"/>
          <w:szCs w:val="22"/>
          <w:lang w:val="de-CH"/>
        </w:rPr>
        <w:t xml:space="preserve">neuen Haus </w:t>
      </w:r>
      <w:r w:rsidR="003D3D37" w:rsidRPr="00C064F2">
        <w:rPr>
          <w:sz w:val="22"/>
          <w:szCs w:val="22"/>
          <w:lang w:val="de-CH"/>
        </w:rPr>
        <w:t>vollenden.</w:t>
      </w:r>
      <w:r w:rsidR="003D3D37" w:rsidRPr="00C064F2">
        <w:rPr>
          <w:rStyle w:val="Funotenzeichen"/>
          <w:sz w:val="22"/>
          <w:szCs w:val="22"/>
          <w:lang w:val="de-CH"/>
        </w:rPr>
        <w:footnoteReference w:id="14"/>
      </w:r>
      <w:r w:rsidR="003D3D37" w:rsidRPr="00C064F2">
        <w:rPr>
          <w:sz w:val="22"/>
          <w:szCs w:val="22"/>
          <w:lang w:val="de-CH"/>
        </w:rPr>
        <w:t xml:space="preserve"> </w:t>
      </w:r>
      <w:r w:rsidR="000D6CD1">
        <w:rPr>
          <w:sz w:val="22"/>
          <w:szCs w:val="22"/>
          <w:lang w:val="de-CH"/>
        </w:rPr>
        <w:t>Es gab auch einen Hühnerhof auf dem Schloss.</w:t>
      </w:r>
      <w:r w:rsidR="000D6CD1">
        <w:rPr>
          <w:rStyle w:val="Funotenzeichen"/>
          <w:sz w:val="22"/>
          <w:szCs w:val="22"/>
          <w:lang w:val="de-CH"/>
        </w:rPr>
        <w:footnoteReference w:id="15"/>
      </w:r>
    </w:p>
    <w:p w:rsidR="009338C6" w:rsidRDefault="009338C6">
      <w:pPr>
        <w:spacing w:after="200" w:line="276" w:lineRule="auto"/>
        <w:jc w:val="left"/>
        <w:rPr>
          <w:b/>
          <w:sz w:val="22"/>
          <w:szCs w:val="22"/>
          <w:lang w:val="de-CH"/>
        </w:rPr>
      </w:pPr>
    </w:p>
    <w:p w:rsidR="009338C6" w:rsidRDefault="009338C6">
      <w:pPr>
        <w:spacing w:after="200" w:line="276" w:lineRule="auto"/>
        <w:jc w:val="left"/>
        <w:rPr>
          <w:b/>
          <w:sz w:val="22"/>
          <w:szCs w:val="22"/>
          <w:lang w:val="de-CH"/>
        </w:rPr>
      </w:pPr>
      <w:r>
        <w:rPr>
          <w:b/>
          <w:sz w:val="22"/>
          <w:szCs w:val="22"/>
          <w:lang w:val="de-CH"/>
        </w:rPr>
        <w:t>Idee Maus</w:t>
      </w:r>
      <w:r w:rsidR="00AF0A20">
        <w:rPr>
          <w:b/>
          <w:sz w:val="22"/>
          <w:szCs w:val="22"/>
          <w:lang w:val="de-CH"/>
        </w:rPr>
        <w:t>:</w:t>
      </w:r>
    </w:p>
    <w:p w:rsidR="00FB4C7E" w:rsidRPr="00AF0A20" w:rsidRDefault="009338C6">
      <w:pPr>
        <w:rPr>
          <w:b/>
          <w:sz w:val="22"/>
          <w:szCs w:val="22"/>
          <w:lang w:val="de-CH"/>
        </w:rPr>
      </w:pPr>
      <w:r>
        <w:rPr>
          <w:sz w:val="22"/>
          <w:szCs w:val="22"/>
          <w:lang w:val="de-CH"/>
        </w:rPr>
        <w:t>Die Maus fühlt sich auf der Burg fast so wohl wi</w:t>
      </w:r>
      <w:r w:rsidR="002A29A2">
        <w:rPr>
          <w:sz w:val="22"/>
          <w:szCs w:val="22"/>
          <w:lang w:val="de-CH"/>
        </w:rPr>
        <w:t>e in einem Stück Käse. Das viel</w:t>
      </w:r>
      <w:r>
        <w:rPr>
          <w:sz w:val="22"/>
          <w:szCs w:val="22"/>
          <w:lang w:val="de-CH"/>
        </w:rPr>
        <w:t xml:space="preserve"> Korn ist ein willkommener Leckerbissen. Sie beschreibt den Betrieb auf dem Schloss und die (für die kleine Maus) grosse Menge Korn</w:t>
      </w:r>
      <w:r w:rsidR="00F549F6">
        <w:rPr>
          <w:sz w:val="22"/>
          <w:szCs w:val="22"/>
          <w:lang w:val="de-CH"/>
        </w:rPr>
        <w:t xml:space="preserve"> und was sie darin so anstellt</w:t>
      </w:r>
      <w:r>
        <w:rPr>
          <w:sz w:val="22"/>
          <w:szCs w:val="22"/>
          <w:lang w:val="de-CH"/>
        </w:rPr>
        <w:t xml:space="preserve">. Sie könnte auch von den anderen Tieren auf dem Schloss (Hühner, Vieh) erzählen und was es sonst noch so spannendes zu entdecken gibt (bspw. </w:t>
      </w:r>
      <w:r w:rsidR="00F549F6">
        <w:rPr>
          <w:sz w:val="22"/>
          <w:szCs w:val="22"/>
          <w:lang w:val="de-CH"/>
        </w:rPr>
        <w:t>Brunnen).</w:t>
      </w:r>
      <w:r w:rsidR="0052168E" w:rsidRPr="00C064F2">
        <w:rPr>
          <w:b/>
          <w:sz w:val="22"/>
          <w:szCs w:val="22"/>
          <w:lang w:val="de-CH"/>
        </w:rPr>
        <w:br w:type="page"/>
      </w:r>
    </w:p>
    <w:p w:rsidR="00FB4C7E" w:rsidRPr="00FD1837" w:rsidRDefault="00AC15D5" w:rsidP="00FD1837">
      <w:pPr>
        <w:pStyle w:val="berschrift1"/>
        <w:rPr>
          <w:rFonts w:ascii="Arial" w:hAnsi="Arial"/>
          <w:color w:val="auto"/>
          <w:sz w:val="24"/>
          <w:szCs w:val="22"/>
          <w:u w:val="single"/>
          <w:lang w:val="de-CH"/>
        </w:rPr>
      </w:pPr>
      <w:bookmarkStart w:id="3" w:name="_Toc413058159"/>
      <w:r w:rsidRPr="00FD1837">
        <w:rPr>
          <w:rFonts w:ascii="Arial" w:hAnsi="Arial"/>
          <w:color w:val="auto"/>
          <w:sz w:val="24"/>
          <w:szCs w:val="22"/>
          <w:u w:val="single"/>
          <w:lang w:val="de-CH"/>
        </w:rPr>
        <w:lastRenderedPageBreak/>
        <w:t xml:space="preserve">8. Figur: Schlosspersonal – </w:t>
      </w:r>
      <w:r w:rsidR="00FB4C7E" w:rsidRPr="00FD1837">
        <w:rPr>
          <w:rFonts w:ascii="Arial" w:hAnsi="Arial"/>
          <w:color w:val="auto"/>
          <w:sz w:val="24"/>
          <w:szCs w:val="22"/>
          <w:u w:val="single"/>
          <w:lang w:val="de-CH"/>
        </w:rPr>
        <w:t>Magd und Knecht</w:t>
      </w:r>
      <w:bookmarkEnd w:id="3"/>
    </w:p>
    <w:p w:rsidR="00FB4C7E" w:rsidRPr="00C064F2" w:rsidRDefault="00FB4C7E">
      <w:pPr>
        <w:rPr>
          <w:sz w:val="22"/>
          <w:szCs w:val="22"/>
          <w:lang w:val="de-CH"/>
        </w:rPr>
      </w:pPr>
    </w:p>
    <w:p w:rsidR="00FB4C7E" w:rsidRPr="00D83667" w:rsidRDefault="006E6D16" w:rsidP="00930BE0">
      <w:pPr>
        <w:rPr>
          <w:color w:val="FF0000"/>
          <w:sz w:val="22"/>
          <w:szCs w:val="22"/>
          <w:lang w:val="de-CH"/>
        </w:rPr>
      </w:pPr>
      <w:r>
        <w:rPr>
          <w:sz w:val="22"/>
          <w:szCs w:val="22"/>
          <w:lang w:val="de-CH"/>
        </w:rPr>
        <w:t xml:space="preserve">Unter </w:t>
      </w:r>
      <w:r w:rsidR="00597268">
        <w:rPr>
          <w:sz w:val="22"/>
          <w:szCs w:val="22"/>
          <w:lang w:val="de-CH"/>
        </w:rPr>
        <w:t>dem Wort "</w:t>
      </w:r>
      <w:r>
        <w:rPr>
          <w:sz w:val="22"/>
          <w:szCs w:val="22"/>
          <w:lang w:val="de-CH"/>
        </w:rPr>
        <w:t>Knecht</w:t>
      </w:r>
      <w:r w:rsidR="00597268">
        <w:rPr>
          <w:sz w:val="22"/>
          <w:szCs w:val="22"/>
          <w:lang w:val="de-CH"/>
        </w:rPr>
        <w:t>"</w:t>
      </w:r>
      <w:r>
        <w:rPr>
          <w:sz w:val="22"/>
          <w:szCs w:val="22"/>
          <w:lang w:val="de-CH"/>
        </w:rPr>
        <w:t xml:space="preserve"> kann man verschiedenes verstehen (</w:t>
      </w:r>
      <w:r w:rsidR="004763DB">
        <w:rPr>
          <w:sz w:val="22"/>
          <w:szCs w:val="22"/>
          <w:lang w:val="de-CH"/>
        </w:rPr>
        <w:t>vgl. zuvor Knecht=Lehrling</w:t>
      </w:r>
      <w:bookmarkStart w:id="4" w:name="_GoBack"/>
      <w:bookmarkEnd w:id="4"/>
      <w:r>
        <w:rPr>
          <w:sz w:val="22"/>
          <w:szCs w:val="22"/>
          <w:lang w:val="de-CH"/>
        </w:rPr>
        <w:t>). In diesem Kontext ist es ein Dienst- und Abhängigkeitsverhältnis einer Person gegenüber einem sozial höhergestellten Herrn. Im Gegensatz dazu stehen die Knechte der Handwerksmeister, die man auch als Lehrling bezeichnete</w:t>
      </w:r>
      <w:r w:rsidR="00EF1AB0">
        <w:rPr>
          <w:sz w:val="22"/>
          <w:szCs w:val="22"/>
          <w:lang w:val="de-CH"/>
        </w:rPr>
        <w:t>, oder die Kriegsknechte/Söldner</w:t>
      </w:r>
      <w:r>
        <w:rPr>
          <w:sz w:val="22"/>
          <w:szCs w:val="22"/>
          <w:lang w:val="de-CH"/>
        </w:rPr>
        <w:t xml:space="preserve">.  </w:t>
      </w:r>
      <w:r w:rsidR="00A570E3">
        <w:rPr>
          <w:sz w:val="22"/>
          <w:szCs w:val="22"/>
          <w:lang w:val="de-CH"/>
        </w:rPr>
        <w:t xml:space="preserve">Leider gibt es für </w:t>
      </w:r>
      <w:r w:rsidR="00AF0A20">
        <w:rPr>
          <w:sz w:val="22"/>
          <w:szCs w:val="22"/>
          <w:lang w:val="de-CH"/>
        </w:rPr>
        <w:t xml:space="preserve">die </w:t>
      </w:r>
      <w:r w:rsidR="00A570E3">
        <w:rPr>
          <w:sz w:val="22"/>
          <w:szCs w:val="22"/>
          <w:lang w:val="de-CH"/>
        </w:rPr>
        <w:t xml:space="preserve">Lenzburg nicht viele Informationen darüber, was ein Knecht oder sein weibliches Pendant – eine Magd – auf der Lenzburg für Aufgaben hatten. Die wenigen Quellen sind unten aufgeführt. </w:t>
      </w:r>
      <w:r w:rsidR="0046718A">
        <w:rPr>
          <w:sz w:val="22"/>
          <w:szCs w:val="22"/>
          <w:lang w:val="de-CH"/>
        </w:rPr>
        <w:t>Grundsätzlich dienten und arbeite</w:t>
      </w:r>
      <w:r w:rsidR="00B45A62">
        <w:rPr>
          <w:sz w:val="22"/>
          <w:szCs w:val="22"/>
          <w:lang w:val="de-CH"/>
        </w:rPr>
        <w:t>t</w:t>
      </w:r>
      <w:r w:rsidR="004763DB">
        <w:rPr>
          <w:sz w:val="22"/>
          <w:szCs w:val="22"/>
          <w:lang w:val="de-CH"/>
        </w:rPr>
        <w:t>e</w:t>
      </w:r>
      <w:r w:rsidR="0046718A">
        <w:rPr>
          <w:sz w:val="22"/>
          <w:szCs w:val="22"/>
          <w:lang w:val="de-CH"/>
        </w:rPr>
        <w:t>n Knechte und Mägde als Untergebene ihres Herrn. N</w:t>
      </w:r>
      <w:r w:rsidRPr="008B3FF8">
        <w:rPr>
          <w:sz w:val="22"/>
          <w:szCs w:val="22"/>
          <w:lang w:val="de-CH"/>
        </w:rPr>
        <w:t xml:space="preserve">eben </w:t>
      </w:r>
      <w:r>
        <w:rPr>
          <w:sz w:val="22"/>
          <w:szCs w:val="22"/>
          <w:lang w:val="de-CH"/>
        </w:rPr>
        <w:t>ihren tagtäglichen Aufgaben in Haushalt und Hof (Haushalten, Kochen, Viehhüten, Nähen etc.),</w:t>
      </w:r>
      <w:r w:rsidR="0046718A">
        <w:rPr>
          <w:sz w:val="22"/>
          <w:szCs w:val="22"/>
          <w:lang w:val="de-CH"/>
        </w:rPr>
        <w:t xml:space="preserve"> wurden sie</w:t>
      </w:r>
      <w:r>
        <w:rPr>
          <w:sz w:val="22"/>
          <w:szCs w:val="22"/>
          <w:lang w:val="de-CH"/>
        </w:rPr>
        <w:t xml:space="preserve"> oft auch bei den jeweiligen Um- und Ausbauten auf</w:t>
      </w:r>
      <w:r w:rsidR="00AF0A20">
        <w:rPr>
          <w:sz w:val="22"/>
          <w:szCs w:val="22"/>
          <w:lang w:val="de-CH"/>
        </w:rPr>
        <w:t xml:space="preserve"> der</w:t>
      </w:r>
      <w:r>
        <w:rPr>
          <w:sz w:val="22"/>
          <w:szCs w:val="22"/>
          <w:lang w:val="de-CH"/>
        </w:rPr>
        <w:t xml:space="preserve"> Lenzburg</w:t>
      </w:r>
      <w:r w:rsidR="0046718A">
        <w:rPr>
          <w:sz w:val="22"/>
          <w:szCs w:val="22"/>
          <w:lang w:val="de-CH"/>
        </w:rPr>
        <w:t xml:space="preserve"> </w:t>
      </w:r>
      <w:r w:rsidR="0046718A" w:rsidRPr="00686A45">
        <w:rPr>
          <w:color w:val="000000" w:themeColor="text1"/>
          <w:sz w:val="22"/>
          <w:szCs w:val="22"/>
          <w:lang w:val="de-CH"/>
        </w:rPr>
        <w:t>miteinbezogen</w:t>
      </w:r>
      <w:r w:rsidRPr="00686A45">
        <w:rPr>
          <w:color w:val="000000" w:themeColor="text1"/>
          <w:sz w:val="22"/>
          <w:szCs w:val="22"/>
          <w:lang w:val="de-CH"/>
        </w:rPr>
        <w:t xml:space="preserve">. Dabei </w:t>
      </w:r>
      <w:r w:rsidR="0046718A" w:rsidRPr="00686A45">
        <w:rPr>
          <w:color w:val="000000" w:themeColor="text1"/>
          <w:sz w:val="22"/>
          <w:szCs w:val="22"/>
          <w:lang w:val="de-CH"/>
        </w:rPr>
        <w:t>wurde</w:t>
      </w:r>
      <w:r w:rsidRPr="00686A45">
        <w:rPr>
          <w:color w:val="000000" w:themeColor="text1"/>
          <w:sz w:val="22"/>
          <w:szCs w:val="22"/>
          <w:lang w:val="de-CH"/>
        </w:rPr>
        <w:t xml:space="preserve"> ihnen z.T. sogar ein separater Lohn für ihre Mitarbeit, bspw. bei der Arbeit des</w:t>
      </w:r>
      <w:r w:rsidR="0046718A" w:rsidRPr="00686A45">
        <w:rPr>
          <w:color w:val="000000" w:themeColor="text1"/>
          <w:sz w:val="22"/>
          <w:szCs w:val="22"/>
          <w:lang w:val="de-CH"/>
        </w:rPr>
        <w:t xml:space="preserve"> Werkmeisters oder Steinmetzes, angerechnet</w:t>
      </w:r>
      <w:r w:rsidR="00901C84" w:rsidRPr="00686A45">
        <w:rPr>
          <w:color w:val="000000" w:themeColor="text1"/>
          <w:sz w:val="22"/>
          <w:szCs w:val="22"/>
          <w:lang w:val="de-CH"/>
        </w:rPr>
        <w:t xml:space="preserve"> (1545 halfen die Schlossknechte dem Werkmeister Heinrich Seewangen, Lohnabrechnung 1554/55</w:t>
      </w:r>
      <w:r w:rsidR="00901C84">
        <w:rPr>
          <w:rStyle w:val="Funotenzeichen"/>
          <w:sz w:val="22"/>
          <w:szCs w:val="22"/>
          <w:lang w:val="de-CH"/>
        </w:rPr>
        <w:footnoteReference w:id="16"/>
      </w:r>
      <w:r w:rsidR="00D83667" w:rsidRPr="008B3FF8">
        <w:rPr>
          <w:sz w:val="22"/>
          <w:szCs w:val="22"/>
          <w:lang w:val="de-CH"/>
        </w:rPr>
        <w:t>)</w:t>
      </w:r>
      <w:r w:rsidR="00D83667" w:rsidRPr="00686A45">
        <w:rPr>
          <w:color w:val="000000" w:themeColor="text1"/>
          <w:sz w:val="22"/>
          <w:szCs w:val="22"/>
          <w:lang w:val="de-CH"/>
        </w:rPr>
        <w:t>.</w:t>
      </w:r>
      <w:r w:rsidR="00D83667">
        <w:rPr>
          <w:color w:val="FF0000"/>
          <w:sz w:val="22"/>
          <w:szCs w:val="22"/>
          <w:lang w:val="de-CH"/>
        </w:rPr>
        <w:t xml:space="preserve"> </w:t>
      </w:r>
      <w:r w:rsidR="00AF0A20">
        <w:rPr>
          <w:sz w:val="22"/>
          <w:szCs w:val="22"/>
          <w:lang w:val="de-CH"/>
        </w:rPr>
        <w:t>Auf der</w:t>
      </w:r>
      <w:r w:rsidR="00AE3815">
        <w:rPr>
          <w:sz w:val="22"/>
          <w:szCs w:val="22"/>
          <w:lang w:val="de-CH"/>
        </w:rPr>
        <w:t xml:space="preserve"> Lenzburg waren zwei Schlossknechte angestellt, die einen Jahresverdienst von</w:t>
      </w:r>
      <w:r w:rsidR="0071372E">
        <w:rPr>
          <w:sz w:val="22"/>
          <w:szCs w:val="22"/>
          <w:lang w:val="de-CH"/>
        </w:rPr>
        <w:t xml:space="preserve"> 14 </w:t>
      </w:r>
      <w:proofErr w:type="spellStart"/>
      <w:r w:rsidR="0071372E">
        <w:rPr>
          <w:sz w:val="22"/>
          <w:szCs w:val="22"/>
          <w:lang w:val="de-CH"/>
        </w:rPr>
        <w:t>Mütt</w:t>
      </w:r>
      <w:proofErr w:type="spellEnd"/>
      <w:r w:rsidR="0071372E">
        <w:rPr>
          <w:sz w:val="22"/>
          <w:szCs w:val="22"/>
          <w:lang w:val="de-CH"/>
        </w:rPr>
        <w:t xml:space="preserve"> Kernen erhielten</w:t>
      </w:r>
      <w:r w:rsidR="00AE3815" w:rsidRPr="008B3FF8">
        <w:rPr>
          <w:sz w:val="22"/>
          <w:szCs w:val="22"/>
          <w:lang w:val="de-CH"/>
        </w:rPr>
        <w:t xml:space="preserve">. </w:t>
      </w:r>
      <w:r w:rsidR="00D04B8D">
        <w:rPr>
          <w:sz w:val="22"/>
          <w:szCs w:val="22"/>
          <w:lang w:val="de-CH"/>
        </w:rPr>
        <w:t xml:space="preserve">Ab </w:t>
      </w:r>
      <w:r w:rsidR="00CD2FC8">
        <w:rPr>
          <w:sz w:val="22"/>
          <w:szCs w:val="22"/>
          <w:lang w:val="de-CH"/>
        </w:rPr>
        <w:t>Ende</w:t>
      </w:r>
      <w:r w:rsidR="00D04B8D">
        <w:rPr>
          <w:sz w:val="22"/>
          <w:szCs w:val="22"/>
          <w:lang w:val="de-CH"/>
        </w:rPr>
        <w:t xml:space="preserve"> des 16. Jahrhunderts sind </w:t>
      </w:r>
      <w:r w:rsidR="00686A45" w:rsidRPr="008B3FF8">
        <w:rPr>
          <w:sz w:val="22"/>
          <w:szCs w:val="22"/>
          <w:lang w:val="de-CH"/>
        </w:rPr>
        <w:t xml:space="preserve">ebenfalls </w:t>
      </w:r>
      <w:r w:rsidR="0012337F">
        <w:rPr>
          <w:sz w:val="22"/>
          <w:szCs w:val="22"/>
          <w:lang w:val="de-CH"/>
        </w:rPr>
        <w:t xml:space="preserve">zwei Mägde bezeugt, </w:t>
      </w:r>
      <w:r w:rsidR="00AE3815" w:rsidRPr="008B3FF8">
        <w:rPr>
          <w:sz w:val="22"/>
          <w:szCs w:val="22"/>
          <w:lang w:val="de-CH"/>
        </w:rPr>
        <w:t>vgl. Mithilfe für Wächter beim Holzen</w:t>
      </w:r>
      <w:r w:rsidR="00A570E3">
        <w:rPr>
          <w:sz w:val="22"/>
          <w:szCs w:val="22"/>
          <w:lang w:val="de-CH"/>
        </w:rPr>
        <w:t xml:space="preserve">: </w:t>
      </w:r>
      <w:r w:rsidR="00A570E3">
        <w:rPr>
          <w:sz w:val="22"/>
          <w:lang w:val="de-CH"/>
        </w:rPr>
        <w:t>Jedem</w:t>
      </w:r>
      <w:r w:rsidR="00CD2FC8">
        <w:rPr>
          <w:sz w:val="22"/>
          <w:lang w:val="de-CH"/>
        </w:rPr>
        <w:t xml:space="preserve"> Schlossw</w:t>
      </w:r>
      <w:r w:rsidR="00A570E3">
        <w:rPr>
          <w:sz w:val="22"/>
          <w:lang w:val="de-CH"/>
        </w:rPr>
        <w:t>ächt</w:t>
      </w:r>
      <w:r w:rsidR="00A570E3" w:rsidRPr="00AB0916">
        <w:rPr>
          <w:sz w:val="22"/>
          <w:lang w:val="de-CH"/>
        </w:rPr>
        <w:t xml:space="preserve">er </w:t>
      </w:r>
      <w:r w:rsidR="00A570E3">
        <w:rPr>
          <w:sz w:val="22"/>
          <w:lang w:val="de-CH"/>
        </w:rPr>
        <w:t xml:space="preserve">wurde </w:t>
      </w:r>
      <w:r w:rsidR="00A570E3" w:rsidRPr="00AB0916">
        <w:rPr>
          <w:sz w:val="22"/>
          <w:lang w:val="de-CH"/>
        </w:rPr>
        <w:t>eine junge Frau (wahrscheinlich</w:t>
      </w:r>
      <w:r w:rsidR="00A570E3">
        <w:rPr>
          <w:sz w:val="22"/>
          <w:lang w:val="de-CH"/>
        </w:rPr>
        <w:t xml:space="preserve"> eine</w:t>
      </w:r>
      <w:r w:rsidR="00A570E3" w:rsidRPr="00AB0916">
        <w:rPr>
          <w:sz w:val="22"/>
          <w:lang w:val="de-CH"/>
        </w:rPr>
        <w:t xml:space="preserve"> Magd) zugeteilt, die ebenfalls für das Holz und Wasser sowie für Getreide zuständig </w:t>
      </w:r>
      <w:r w:rsidR="00A570E3">
        <w:rPr>
          <w:sz w:val="22"/>
          <w:lang w:val="de-CH"/>
        </w:rPr>
        <w:t>war</w:t>
      </w:r>
      <w:r w:rsidR="00A570E3" w:rsidRPr="00AB0916">
        <w:rPr>
          <w:sz w:val="22"/>
          <w:lang w:val="de-CH"/>
        </w:rPr>
        <w:t xml:space="preserve">. </w:t>
      </w:r>
      <w:r w:rsidR="00A570E3">
        <w:rPr>
          <w:sz w:val="22"/>
          <w:lang w:val="de-CH"/>
        </w:rPr>
        <w:t>Letzteres wurde</w:t>
      </w:r>
      <w:r w:rsidR="00A570E3" w:rsidRPr="00AB0916">
        <w:rPr>
          <w:sz w:val="22"/>
          <w:lang w:val="de-CH"/>
        </w:rPr>
        <w:t xml:space="preserve"> </w:t>
      </w:r>
      <w:r w:rsidR="00A570E3">
        <w:rPr>
          <w:sz w:val="22"/>
          <w:lang w:val="de-CH"/>
        </w:rPr>
        <w:t>vom</w:t>
      </w:r>
      <w:r w:rsidR="00A570E3" w:rsidRPr="00AB0916">
        <w:rPr>
          <w:sz w:val="22"/>
          <w:lang w:val="de-CH"/>
        </w:rPr>
        <w:t xml:space="preserve"> Landvogt Samuel Meyer ang</w:t>
      </w:r>
      <w:r w:rsidR="00686A45">
        <w:rPr>
          <w:sz w:val="22"/>
          <w:lang w:val="de-CH"/>
        </w:rPr>
        <w:t>eordnet (Landvogt von 1587-92).</w:t>
      </w:r>
      <w:r w:rsidR="00AE3815" w:rsidRPr="008B3FF8">
        <w:rPr>
          <w:sz w:val="22"/>
          <w:szCs w:val="22"/>
          <w:lang w:val="de-CH"/>
        </w:rPr>
        <w:t xml:space="preserve"> </w:t>
      </w:r>
    </w:p>
    <w:p w:rsidR="00502E01" w:rsidRDefault="00502E01" w:rsidP="00930BE0">
      <w:pPr>
        <w:rPr>
          <w:sz w:val="22"/>
          <w:szCs w:val="22"/>
          <w:lang w:val="de-CH"/>
        </w:rPr>
      </w:pPr>
    </w:p>
    <w:p w:rsidR="00502E01" w:rsidRDefault="00502E01" w:rsidP="00930BE0">
      <w:pPr>
        <w:rPr>
          <w:sz w:val="22"/>
          <w:szCs w:val="22"/>
          <w:lang w:val="de-CH"/>
        </w:rPr>
      </w:pPr>
      <w:r>
        <w:rPr>
          <w:sz w:val="22"/>
          <w:szCs w:val="22"/>
          <w:lang w:val="de-CH"/>
        </w:rPr>
        <w:t xml:space="preserve">Quelle: Aus: Berner Ratsmanuale, </w:t>
      </w:r>
      <w:proofErr w:type="spellStart"/>
      <w:r>
        <w:rPr>
          <w:sz w:val="22"/>
          <w:szCs w:val="22"/>
          <w:lang w:val="de-CH"/>
        </w:rPr>
        <w:t>StaBE</w:t>
      </w:r>
      <w:proofErr w:type="spellEnd"/>
      <w:r>
        <w:rPr>
          <w:sz w:val="22"/>
          <w:szCs w:val="22"/>
          <w:lang w:val="de-CH"/>
        </w:rPr>
        <w:t>, 12.11.1489 RM. 88 S. 63.</w:t>
      </w:r>
    </w:p>
    <w:p w:rsidR="00502E01" w:rsidRPr="008B3FF8" w:rsidRDefault="00502E01" w:rsidP="00930BE0">
      <w:pPr>
        <w:rPr>
          <w:sz w:val="22"/>
          <w:szCs w:val="22"/>
          <w:lang w:val="de-CH"/>
        </w:rPr>
      </w:pPr>
      <w:r>
        <w:rPr>
          <w:sz w:val="22"/>
          <w:szCs w:val="22"/>
          <w:lang w:val="de-CH"/>
        </w:rPr>
        <w:t xml:space="preserve">"An </w:t>
      </w:r>
      <w:proofErr w:type="spellStart"/>
      <w:r>
        <w:rPr>
          <w:sz w:val="22"/>
          <w:szCs w:val="22"/>
          <w:lang w:val="de-CH"/>
        </w:rPr>
        <w:t>vogt</w:t>
      </w:r>
      <w:proofErr w:type="spellEnd"/>
      <w:r w:rsidR="00164BB1">
        <w:rPr>
          <w:sz w:val="22"/>
          <w:szCs w:val="22"/>
          <w:lang w:val="de-CH"/>
        </w:rPr>
        <w:t xml:space="preserve"> [</w:t>
      </w:r>
      <w:proofErr w:type="spellStart"/>
      <w:r w:rsidR="00164BB1">
        <w:rPr>
          <w:sz w:val="22"/>
          <w:szCs w:val="22"/>
          <w:lang w:val="de-CH"/>
        </w:rPr>
        <w:t>Brandolf</w:t>
      </w:r>
      <w:proofErr w:type="spellEnd"/>
      <w:r w:rsidR="00164BB1">
        <w:rPr>
          <w:sz w:val="22"/>
          <w:szCs w:val="22"/>
          <w:lang w:val="de-CH"/>
        </w:rPr>
        <w:t xml:space="preserve"> vom Stein]</w:t>
      </w:r>
      <w:r>
        <w:rPr>
          <w:sz w:val="22"/>
          <w:szCs w:val="22"/>
          <w:lang w:val="de-CH"/>
        </w:rPr>
        <w:t xml:space="preserve"> von </w:t>
      </w:r>
      <w:proofErr w:type="spellStart"/>
      <w:r>
        <w:rPr>
          <w:sz w:val="22"/>
          <w:szCs w:val="22"/>
          <w:lang w:val="de-CH"/>
        </w:rPr>
        <w:t>Lentzburg</w:t>
      </w:r>
      <w:proofErr w:type="spellEnd"/>
      <w:r>
        <w:rPr>
          <w:sz w:val="22"/>
          <w:szCs w:val="22"/>
          <w:lang w:val="de-CH"/>
        </w:rPr>
        <w:t xml:space="preserve">, den </w:t>
      </w:r>
      <w:proofErr w:type="spellStart"/>
      <w:r>
        <w:rPr>
          <w:sz w:val="22"/>
          <w:szCs w:val="22"/>
          <w:lang w:val="de-CH"/>
        </w:rPr>
        <w:t>gebrochnen</w:t>
      </w:r>
      <w:proofErr w:type="spellEnd"/>
      <w:r>
        <w:rPr>
          <w:sz w:val="22"/>
          <w:szCs w:val="22"/>
          <w:lang w:val="de-CH"/>
        </w:rPr>
        <w:t xml:space="preserve"> </w:t>
      </w:r>
      <w:proofErr w:type="spellStart"/>
      <w:r>
        <w:rPr>
          <w:sz w:val="22"/>
          <w:szCs w:val="22"/>
          <w:lang w:val="de-CH"/>
        </w:rPr>
        <w:t>züg</w:t>
      </w:r>
      <w:proofErr w:type="spellEnd"/>
      <w:r>
        <w:rPr>
          <w:sz w:val="22"/>
          <w:szCs w:val="22"/>
          <w:lang w:val="de-CH"/>
        </w:rPr>
        <w:t xml:space="preserve"> har </w:t>
      </w:r>
      <w:proofErr w:type="spellStart"/>
      <w:r>
        <w:rPr>
          <w:sz w:val="22"/>
          <w:szCs w:val="22"/>
          <w:lang w:val="de-CH"/>
        </w:rPr>
        <w:t>zuo</w:t>
      </w:r>
      <w:proofErr w:type="spellEnd"/>
      <w:r>
        <w:rPr>
          <w:sz w:val="22"/>
          <w:szCs w:val="22"/>
          <w:lang w:val="de-CH"/>
        </w:rPr>
        <w:t xml:space="preserve"> </w:t>
      </w:r>
      <w:proofErr w:type="spellStart"/>
      <w:r>
        <w:rPr>
          <w:sz w:val="22"/>
          <w:szCs w:val="22"/>
          <w:lang w:val="de-CH"/>
        </w:rPr>
        <w:t>schiken</w:t>
      </w:r>
      <w:proofErr w:type="spellEnd"/>
      <w:r>
        <w:rPr>
          <w:sz w:val="22"/>
          <w:szCs w:val="22"/>
          <w:lang w:val="de-CH"/>
        </w:rPr>
        <w:t xml:space="preserve"> </w:t>
      </w:r>
      <w:proofErr w:type="spellStart"/>
      <w:r>
        <w:rPr>
          <w:sz w:val="22"/>
          <w:szCs w:val="22"/>
          <w:lang w:val="de-CH"/>
        </w:rPr>
        <w:t>vnd</w:t>
      </w:r>
      <w:proofErr w:type="spellEnd"/>
      <w:r>
        <w:rPr>
          <w:sz w:val="22"/>
          <w:szCs w:val="22"/>
          <w:lang w:val="de-CH"/>
        </w:rPr>
        <w:t xml:space="preserve"> ein </w:t>
      </w:r>
      <w:proofErr w:type="spellStart"/>
      <w:r w:rsidRPr="00AF0A20">
        <w:rPr>
          <w:b/>
          <w:sz w:val="22"/>
          <w:szCs w:val="22"/>
          <w:lang w:val="de-CH"/>
        </w:rPr>
        <w:t>guoten</w:t>
      </w:r>
      <w:proofErr w:type="spellEnd"/>
      <w:r w:rsidRPr="00AF0A20">
        <w:rPr>
          <w:b/>
          <w:sz w:val="22"/>
          <w:szCs w:val="22"/>
          <w:lang w:val="de-CH"/>
        </w:rPr>
        <w:t xml:space="preserve"> </w:t>
      </w:r>
      <w:proofErr w:type="spellStart"/>
      <w:r w:rsidRPr="00AF0A20">
        <w:rPr>
          <w:b/>
          <w:sz w:val="22"/>
          <w:szCs w:val="22"/>
          <w:lang w:val="de-CH"/>
        </w:rPr>
        <w:t>husknecht</w:t>
      </w:r>
      <w:proofErr w:type="spellEnd"/>
      <w:r>
        <w:rPr>
          <w:sz w:val="22"/>
          <w:szCs w:val="22"/>
          <w:lang w:val="de-CH"/>
        </w:rPr>
        <w:t xml:space="preserve"> </w:t>
      </w:r>
      <w:proofErr w:type="spellStart"/>
      <w:r>
        <w:rPr>
          <w:sz w:val="22"/>
          <w:szCs w:val="22"/>
          <w:lang w:val="de-CH"/>
        </w:rPr>
        <w:t>zuo</w:t>
      </w:r>
      <w:proofErr w:type="spellEnd"/>
      <w:r>
        <w:rPr>
          <w:sz w:val="22"/>
          <w:szCs w:val="22"/>
          <w:lang w:val="de-CH"/>
        </w:rPr>
        <w:t xml:space="preserve"> haben, der </w:t>
      </w:r>
      <w:proofErr w:type="spellStart"/>
      <w:r>
        <w:rPr>
          <w:sz w:val="22"/>
          <w:szCs w:val="22"/>
          <w:lang w:val="de-CH"/>
        </w:rPr>
        <w:t>vff</w:t>
      </w:r>
      <w:proofErr w:type="spellEnd"/>
      <w:r>
        <w:rPr>
          <w:sz w:val="22"/>
          <w:szCs w:val="22"/>
          <w:lang w:val="de-CH"/>
        </w:rPr>
        <w:t xml:space="preserve"> dem </w:t>
      </w:r>
      <w:proofErr w:type="spellStart"/>
      <w:r>
        <w:rPr>
          <w:sz w:val="22"/>
          <w:szCs w:val="22"/>
          <w:lang w:val="de-CH"/>
        </w:rPr>
        <w:t>tor</w:t>
      </w:r>
      <w:proofErr w:type="spellEnd"/>
      <w:r>
        <w:rPr>
          <w:sz w:val="22"/>
          <w:szCs w:val="22"/>
          <w:lang w:val="de-CH"/>
        </w:rPr>
        <w:t xml:space="preserve"> </w:t>
      </w:r>
      <w:proofErr w:type="spellStart"/>
      <w:r>
        <w:rPr>
          <w:sz w:val="22"/>
          <w:szCs w:val="22"/>
          <w:lang w:val="de-CH"/>
        </w:rPr>
        <w:t>lige</w:t>
      </w:r>
      <w:proofErr w:type="spellEnd"/>
      <w:r>
        <w:rPr>
          <w:sz w:val="22"/>
          <w:szCs w:val="22"/>
          <w:lang w:val="de-CH"/>
        </w:rPr>
        <w:t xml:space="preserve"> </w:t>
      </w:r>
      <w:proofErr w:type="spellStart"/>
      <w:r>
        <w:rPr>
          <w:sz w:val="22"/>
          <w:szCs w:val="22"/>
          <w:lang w:val="de-CH"/>
        </w:rPr>
        <w:t>vnd</w:t>
      </w:r>
      <w:proofErr w:type="spellEnd"/>
      <w:r>
        <w:rPr>
          <w:sz w:val="22"/>
          <w:szCs w:val="22"/>
          <w:lang w:val="de-CH"/>
        </w:rPr>
        <w:t xml:space="preserve"> </w:t>
      </w:r>
      <w:proofErr w:type="spellStart"/>
      <w:r>
        <w:rPr>
          <w:sz w:val="22"/>
          <w:szCs w:val="22"/>
          <w:lang w:val="de-CH"/>
        </w:rPr>
        <w:t>staets</w:t>
      </w:r>
      <w:proofErr w:type="spellEnd"/>
      <w:r>
        <w:rPr>
          <w:sz w:val="22"/>
          <w:szCs w:val="22"/>
          <w:lang w:val="de-CH"/>
        </w:rPr>
        <w:t xml:space="preserve"> das </w:t>
      </w:r>
      <w:proofErr w:type="spellStart"/>
      <w:r>
        <w:rPr>
          <w:sz w:val="22"/>
          <w:szCs w:val="22"/>
          <w:lang w:val="de-CH"/>
        </w:rPr>
        <w:t>hus</w:t>
      </w:r>
      <w:proofErr w:type="spellEnd"/>
      <w:r>
        <w:rPr>
          <w:sz w:val="22"/>
          <w:szCs w:val="22"/>
          <w:lang w:val="de-CH"/>
        </w:rPr>
        <w:t xml:space="preserve"> warte."</w:t>
      </w:r>
      <w:r>
        <w:rPr>
          <w:rStyle w:val="Funotenzeichen"/>
          <w:sz w:val="22"/>
          <w:szCs w:val="22"/>
          <w:lang w:val="de-CH"/>
        </w:rPr>
        <w:footnoteReference w:id="17"/>
      </w:r>
      <w:r w:rsidR="00AF0A20">
        <w:rPr>
          <w:sz w:val="22"/>
          <w:szCs w:val="22"/>
          <w:lang w:val="de-CH"/>
        </w:rPr>
        <w:t xml:space="preserve"> </w:t>
      </w:r>
      <w:r w:rsidR="00AF0A20" w:rsidRPr="00AF0A20">
        <w:rPr>
          <w:sz w:val="22"/>
          <w:szCs w:val="22"/>
          <w:lang w:val="de-CH"/>
        </w:rPr>
        <w:sym w:font="Wingdings" w:char="F0E0"/>
      </w:r>
      <w:r w:rsidR="00AF0A20">
        <w:rPr>
          <w:sz w:val="22"/>
          <w:szCs w:val="22"/>
          <w:lang w:val="de-CH"/>
        </w:rPr>
        <w:t xml:space="preserve"> der Landvogt soll einen Hausknecht anstellen, der im Tor wohnt und das Haus "wartet".</w:t>
      </w:r>
    </w:p>
    <w:p w:rsidR="00930BE0" w:rsidRDefault="00930BE0" w:rsidP="00930BE0">
      <w:pPr>
        <w:rPr>
          <w:sz w:val="22"/>
          <w:szCs w:val="22"/>
          <w:lang w:val="de-CH"/>
        </w:rPr>
      </w:pPr>
    </w:p>
    <w:p w:rsidR="00AF0A20" w:rsidRPr="00AF0A20" w:rsidRDefault="00AF0A20" w:rsidP="00930BE0">
      <w:pPr>
        <w:rPr>
          <w:b/>
          <w:sz w:val="22"/>
          <w:szCs w:val="22"/>
          <w:lang w:val="de-CH"/>
        </w:rPr>
      </w:pPr>
      <w:r w:rsidRPr="00AF0A20">
        <w:rPr>
          <w:b/>
          <w:sz w:val="22"/>
          <w:szCs w:val="22"/>
          <w:lang w:val="de-CH"/>
        </w:rPr>
        <w:t>Idee Magd und Knecht:</w:t>
      </w:r>
    </w:p>
    <w:p w:rsidR="00D83667" w:rsidRPr="003147D7" w:rsidRDefault="00AF0A20" w:rsidP="003147D7">
      <w:pPr>
        <w:rPr>
          <w:sz w:val="22"/>
          <w:szCs w:val="22"/>
          <w:lang w:val="de-CH"/>
        </w:rPr>
      </w:pPr>
      <w:proofErr w:type="spellStart"/>
      <w:r>
        <w:rPr>
          <w:sz w:val="22"/>
          <w:szCs w:val="22"/>
          <w:lang w:val="de-CH"/>
        </w:rPr>
        <w:t>Magt</w:t>
      </w:r>
      <w:proofErr w:type="spellEnd"/>
      <w:r>
        <w:rPr>
          <w:sz w:val="22"/>
          <w:szCs w:val="22"/>
          <w:lang w:val="de-CH"/>
        </w:rPr>
        <w:t xml:space="preserve"> und Knecht könnten sich über den neuesten Klatsch und Tratsch auf dem Schloss unterhalten. Sie könnten auch ein Liebespaar sein, denn es war – vor allem in grösseren Angestelltenbetrieben – üblich, dass das Personal heiratete, gerade auch dann, wenn die Mägde schwanger wurden</w:t>
      </w:r>
      <w:r w:rsidR="003147D7">
        <w:rPr>
          <w:sz w:val="22"/>
          <w:szCs w:val="22"/>
          <w:lang w:val="de-CH"/>
        </w:rPr>
        <w:t xml:space="preserve">, </w:t>
      </w:r>
      <w:r>
        <w:rPr>
          <w:sz w:val="22"/>
          <w:szCs w:val="22"/>
          <w:lang w:val="de-CH"/>
        </w:rPr>
        <w:t xml:space="preserve">wobei </w:t>
      </w:r>
      <w:r w:rsidR="003147D7">
        <w:rPr>
          <w:sz w:val="22"/>
          <w:szCs w:val="22"/>
          <w:lang w:val="de-CH"/>
        </w:rPr>
        <w:t>die Mägde oft auch das Bett für ihre Herren wärmen mussten und allfällige Schwangerschaften so vertuscht wurden.</w:t>
      </w:r>
      <w:r>
        <w:rPr>
          <w:sz w:val="22"/>
          <w:szCs w:val="22"/>
          <w:lang w:val="de-CH"/>
        </w:rPr>
        <w:t xml:space="preserve"> </w:t>
      </w:r>
      <w:r w:rsidR="00D83667">
        <w:rPr>
          <w:sz w:val="22"/>
          <w:szCs w:val="22"/>
          <w:lang w:val="de-CH"/>
        </w:rPr>
        <w:t xml:space="preserve">Für die Lenzburg ist das aber eher unwahrscheinlicher, weil sowieso schon wenige Leute auf dem Schloss waren und es da schwieriger ist etwas zu </w:t>
      </w:r>
      <w:r w:rsidR="00FA1B68">
        <w:rPr>
          <w:sz w:val="22"/>
          <w:szCs w:val="22"/>
          <w:lang w:val="de-CH"/>
        </w:rPr>
        <w:t>ver</w:t>
      </w:r>
      <w:r w:rsidR="00D83667">
        <w:rPr>
          <w:sz w:val="22"/>
          <w:szCs w:val="22"/>
          <w:lang w:val="de-CH"/>
        </w:rPr>
        <w:t>tuschen.</w:t>
      </w:r>
    </w:p>
    <w:p w:rsidR="002A350F" w:rsidRPr="00FD1837" w:rsidRDefault="002A350F" w:rsidP="00FD1837">
      <w:pPr>
        <w:pStyle w:val="berschrift1"/>
        <w:rPr>
          <w:rFonts w:ascii="Arial" w:hAnsi="Arial"/>
          <w:color w:val="auto"/>
          <w:sz w:val="24"/>
          <w:szCs w:val="22"/>
          <w:u w:val="single"/>
          <w:lang w:val="de-CH"/>
        </w:rPr>
      </w:pPr>
      <w:bookmarkStart w:id="5" w:name="_Toc413058160"/>
      <w:r w:rsidRPr="00FD1837">
        <w:rPr>
          <w:rFonts w:ascii="Arial" w:hAnsi="Arial"/>
          <w:color w:val="auto"/>
          <w:sz w:val="24"/>
          <w:szCs w:val="22"/>
          <w:u w:val="single"/>
          <w:lang w:val="de-CH"/>
        </w:rPr>
        <w:lastRenderedPageBreak/>
        <w:t>9. Frau des Landvogts</w:t>
      </w:r>
      <w:bookmarkEnd w:id="5"/>
    </w:p>
    <w:p w:rsidR="003A053B" w:rsidRDefault="003A053B" w:rsidP="00930BE0">
      <w:pPr>
        <w:rPr>
          <w:b/>
          <w:sz w:val="22"/>
          <w:szCs w:val="22"/>
          <w:lang w:val="de-CH"/>
        </w:rPr>
      </w:pPr>
    </w:p>
    <w:p w:rsidR="002A350F" w:rsidRDefault="0063262A" w:rsidP="00930BE0">
      <w:pPr>
        <w:rPr>
          <w:sz w:val="22"/>
          <w:szCs w:val="22"/>
          <w:lang w:val="de-CH"/>
        </w:rPr>
      </w:pPr>
      <w:r>
        <w:rPr>
          <w:sz w:val="22"/>
          <w:szCs w:val="22"/>
          <w:lang w:val="de-CH"/>
        </w:rPr>
        <w:t>Bei Abwesenheit war die Frau des Landvogts seine Stellvertreterin. Die Wächter mussten bspw. den Schlüssel zum Tor nach Einbruch der Dunkelheit ihr abgeben, wenn der Landvogt nicht anwesend war. Ansonsten ist nicht viel über die</w:t>
      </w:r>
      <w:r w:rsidR="00253271">
        <w:rPr>
          <w:sz w:val="22"/>
          <w:szCs w:val="22"/>
          <w:lang w:val="de-CH"/>
        </w:rPr>
        <w:t xml:space="preserve"> Frau Landvogt bekannt. Sehr spät, 1756, ist dokumentiert, dass die Frau Vögtin ein jährliches Einkommen von bis zu 520 Pfund hatte.</w:t>
      </w:r>
    </w:p>
    <w:p w:rsidR="003F248F" w:rsidRDefault="003F248F" w:rsidP="00930BE0">
      <w:pPr>
        <w:rPr>
          <w:sz w:val="22"/>
          <w:szCs w:val="22"/>
          <w:lang w:val="de-CH"/>
        </w:rPr>
      </w:pPr>
      <w:r>
        <w:rPr>
          <w:sz w:val="22"/>
          <w:szCs w:val="22"/>
          <w:lang w:val="de-CH"/>
        </w:rPr>
        <w:t xml:space="preserve">Was vielleicht eingebaut werden könnte: 1437 gab es eine Verordnung der </w:t>
      </w:r>
      <w:r w:rsidR="00162067">
        <w:rPr>
          <w:sz w:val="22"/>
          <w:szCs w:val="22"/>
          <w:lang w:val="de-CH"/>
        </w:rPr>
        <w:t xml:space="preserve">Stadt Bern, dass die </w:t>
      </w:r>
      <w:r w:rsidR="0007419B">
        <w:rPr>
          <w:sz w:val="22"/>
          <w:szCs w:val="22"/>
          <w:lang w:val="de-CH"/>
        </w:rPr>
        <w:t>ü</w:t>
      </w:r>
      <w:r w:rsidR="00162067">
        <w:rPr>
          <w:sz w:val="22"/>
          <w:szCs w:val="22"/>
          <w:lang w:val="de-CH"/>
        </w:rPr>
        <w:t>berlangen Schleppen und Ärmel an Frauenkleidern abgeschafft werden sollen:</w:t>
      </w:r>
    </w:p>
    <w:p w:rsidR="00162067" w:rsidRPr="00162067" w:rsidRDefault="004763DB" w:rsidP="00930BE0">
      <w:pPr>
        <w:rPr>
          <w:lang w:val="de-CH"/>
        </w:rPr>
      </w:pPr>
      <w:hyperlink r:id="rId11" w:anchor="p_371" w:history="1">
        <w:r w:rsidR="00162067" w:rsidRPr="00620366">
          <w:rPr>
            <w:rStyle w:val="Hyperlink"/>
            <w:sz w:val="22"/>
            <w:szCs w:val="22"/>
            <w:lang w:val="de-CH"/>
          </w:rPr>
          <w:t>http://ssrq-sds-fds.ch/online/BE_I_1_und_2/index.html#p_371</w:t>
        </w:r>
      </w:hyperlink>
    </w:p>
    <w:p w:rsidR="00162067" w:rsidRDefault="00162067" w:rsidP="00930BE0">
      <w:pPr>
        <w:rPr>
          <w:sz w:val="22"/>
          <w:szCs w:val="22"/>
          <w:lang w:val="de-CH"/>
        </w:rPr>
      </w:pPr>
      <w:r>
        <w:rPr>
          <w:noProof/>
          <w:lang w:val="de-CH" w:eastAsia="de-CH"/>
        </w:rPr>
        <w:drawing>
          <wp:inline distT="0" distB="0" distL="0" distR="0" wp14:anchorId="177FFB18" wp14:editId="1023FB8D">
            <wp:extent cx="5788550" cy="1980799"/>
            <wp:effectExtent l="0" t="0" r="317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862" t="37284" r="8331" b="37284"/>
                    <a:stretch/>
                  </pic:blipFill>
                  <pic:spPr bwMode="auto">
                    <a:xfrm>
                      <a:off x="0" y="0"/>
                      <a:ext cx="5795978" cy="1983341"/>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lang w:val="de-CH"/>
        </w:rPr>
        <w:t>(</w:t>
      </w:r>
      <w:proofErr w:type="spellStart"/>
      <w:r>
        <w:rPr>
          <w:sz w:val="22"/>
          <w:szCs w:val="22"/>
          <w:lang w:val="de-CH"/>
        </w:rPr>
        <w:t>dhein</w:t>
      </w:r>
      <w:proofErr w:type="spellEnd"/>
      <w:r>
        <w:rPr>
          <w:sz w:val="22"/>
          <w:szCs w:val="22"/>
          <w:lang w:val="de-CH"/>
        </w:rPr>
        <w:t>=keine)</w:t>
      </w:r>
    </w:p>
    <w:p w:rsidR="0007419B" w:rsidRPr="003147D7" w:rsidRDefault="0007419B" w:rsidP="00930BE0">
      <w:pPr>
        <w:rPr>
          <w:sz w:val="22"/>
          <w:szCs w:val="22"/>
          <w:lang w:val="de-CH"/>
        </w:rPr>
      </w:pPr>
      <w:r>
        <w:rPr>
          <w:sz w:val="22"/>
          <w:szCs w:val="22"/>
          <w:lang w:val="de-CH"/>
        </w:rPr>
        <w:t xml:space="preserve">Keine Frau, edler oder unedler Herkunft, die zur Stadt Bern oder Berner Untertanin ist, soll ihre Kleider länger als "ein </w:t>
      </w:r>
      <w:proofErr w:type="spellStart"/>
      <w:r w:rsidRPr="003147D7">
        <w:rPr>
          <w:color w:val="FF0000"/>
          <w:sz w:val="22"/>
          <w:szCs w:val="22"/>
          <w:lang w:val="de-CH"/>
        </w:rPr>
        <w:t>gemund</w:t>
      </w:r>
      <w:proofErr w:type="spellEnd"/>
      <w:r w:rsidR="003147D7">
        <w:rPr>
          <w:color w:val="FF0000"/>
          <w:sz w:val="22"/>
          <w:szCs w:val="22"/>
          <w:lang w:val="de-CH"/>
        </w:rPr>
        <w:t>?</w:t>
      </w:r>
      <w:r w:rsidR="00941D3C">
        <w:rPr>
          <w:color w:val="FF0000"/>
          <w:sz w:val="22"/>
          <w:szCs w:val="22"/>
          <w:lang w:val="de-CH"/>
        </w:rPr>
        <w:t xml:space="preserve"> </w:t>
      </w:r>
      <w:r>
        <w:rPr>
          <w:sz w:val="22"/>
          <w:szCs w:val="22"/>
          <w:lang w:val="de-CH"/>
        </w:rPr>
        <w:t xml:space="preserve">einer </w:t>
      </w:r>
      <w:proofErr w:type="spellStart"/>
      <w:r>
        <w:rPr>
          <w:sz w:val="22"/>
          <w:szCs w:val="22"/>
          <w:lang w:val="de-CH"/>
        </w:rPr>
        <w:t>hand</w:t>
      </w:r>
      <w:proofErr w:type="spellEnd"/>
      <w:r>
        <w:rPr>
          <w:sz w:val="22"/>
          <w:szCs w:val="22"/>
          <w:lang w:val="de-CH"/>
        </w:rPr>
        <w:t xml:space="preserve"> </w:t>
      </w:r>
      <w:proofErr w:type="spellStart"/>
      <w:r>
        <w:rPr>
          <w:sz w:val="22"/>
          <w:szCs w:val="22"/>
          <w:lang w:val="de-CH"/>
        </w:rPr>
        <w:t>uf</w:t>
      </w:r>
      <w:proofErr w:type="spellEnd"/>
      <w:r>
        <w:rPr>
          <w:sz w:val="22"/>
          <w:szCs w:val="22"/>
          <w:lang w:val="de-CH"/>
        </w:rPr>
        <w:t xml:space="preserve"> dem </w:t>
      </w:r>
      <w:proofErr w:type="spellStart"/>
      <w:r>
        <w:rPr>
          <w:sz w:val="22"/>
          <w:szCs w:val="22"/>
          <w:lang w:val="de-CH"/>
        </w:rPr>
        <w:t>herd</w:t>
      </w:r>
      <w:proofErr w:type="spellEnd"/>
      <w:r>
        <w:rPr>
          <w:sz w:val="22"/>
          <w:szCs w:val="22"/>
          <w:lang w:val="de-CH"/>
        </w:rPr>
        <w:t xml:space="preserve"> tragen sollend, alles </w:t>
      </w:r>
      <w:proofErr w:type="spellStart"/>
      <w:r>
        <w:rPr>
          <w:sz w:val="22"/>
          <w:szCs w:val="22"/>
          <w:lang w:val="de-CH"/>
        </w:rPr>
        <w:t>by</w:t>
      </w:r>
      <w:proofErr w:type="spellEnd"/>
      <w:r>
        <w:rPr>
          <w:sz w:val="22"/>
          <w:szCs w:val="22"/>
          <w:lang w:val="de-CH"/>
        </w:rPr>
        <w:t xml:space="preserve"> dem </w:t>
      </w:r>
      <w:proofErr w:type="spellStart"/>
      <w:r>
        <w:rPr>
          <w:sz w:val="22"/>
          <w:szCs w:val="22"/>
          <w:lang w:val="de-CH"/>
        </w:rPr>
        <w:t>underschied</w:t>
      </w:r>
      <w:proofErr w:type="spellEnd"/>
      <w:r>
        <w:rPr>
          <w:sz w:val="22"/>
          <w:szCs w:val="22"/>
          <w:lang w:val="de-CH"/>
        </w:rPr>
        <w:t xml:space="preserve"> der </w:t>
      </w:r>
      <w:proofErr w:type="spellStart"/>
      <w:r>
        <w:rPr>
          <w:sz w:val="22"/>
          <w:szCs w:val="22"/>
          <w:lang w:val="de-CH"/>
        </w:rPr>
        <w:t>pen</w:t>
      </w:r>
      <w:proofErr w:type="spellEnd"/>
      <w:r>
        <w:rPr>
          <w:sz w:val="22"/>
          <w:szCs w:val="22"/>
          <w:lang w:val="de-CH"/>
        </w:rPr>
        <w:t xml:space="preserve"> (Strafe) und </w:t>
      </w:r>
      <w:proofErr w:type="spellStart"/>
      <w:r>
        <w:rPr>
          <w:sz w:val="22"/>
          <w:szCs w:val="22"/>
          <w:lang w:val="de-CH"/>
        </w:rPr>
        <w:t>bus</w:t>
      </w:r>
      <w:proofErr w:type="spellEnd"/>
      <w:r>
        <w:rPr>
          <w:sz w:val="22"/>
          <w:szCs w:val="22"/>
          <w:lang w:val="de-CH"/>
        </w:rPr>
        <w:t xml:space="preserve"> (Busse) als </w:t>
      </w:r>
      <w:proofErr w:type="spellStart"/>
      <w:r>
        <w:rPr>
          <w:sz w:val="22"/>
          <w:szCs w:val="22"/>
          <w:lang w:val="de-CH"/>
        </w:rPr>
        <w:t>vorstat</w:t>
      </w:r>
      <w:proofErr w:type="spellEnd"/>
      <w:r>
        <w:rPr>
          <w:sz w:val="22"/>
          <w:szCs w:val="22"/>
          <w:lang w:val="de-CH"/>
        </w:rPr>
        <w:t>"</w:t>
      </w:r>
      <w:r w:rsidRPr="0007419B">
        <w:rPr>
          <w:color w:val="FF0000"/>
          <w:sz w:val="22"/>
          <w:szCs w:val="22"/>
          <w:lang w:val="de-CH"/>
        </w:rPr>
        <w:t xml:space="preserve"> </w:t>
      </w:r>
      <w:r w:rsidR="003147D7">
        <w:rPr>
          <w:sz w:val="22"/>
          <w:szCs w:val="22"/>
          <w:lang w:val="de-CH"/>
        </w:rPr>
        <w:t>(nicht länger als</w:t>
      </w:r>
      <w:r w:rsidR="00941D3C">
        <w:rPr>
          <w:sz w:val="22"/>
          <w:szCs w:val="22"/>
          <w:lang w:val="de-CH"/>
        </w:rPr>
        <w:t xml:space="preserve"> ein</w:t>
      </w:r>
      <w:r w:rsidR="003147D7">
        <w:rPr>
          <w:sz w:val="22"/>
          <w:szCs w:val="22"/>
          <w:lang w:val="de-CH"/>
        </w:rPr>
        <w:t xml:space="preserve"> </w:t>
      </w:r>
      <w:proofErr w:type="spellStart"/>
      <w:r w:rsidR="00941D3C" w:rsidRPr="00941D3C">
        <w:rPr>
          <w:color w:val="FF0000"/>
          <w:sz w:val="22"/>
          <w:szCs w:val="22"/>
          <w:lang w:val="de-CH"/>
        </w:rPr>
        <w:t>gemund</w:t>
      </w:r>
      <w:proofErr w:type="spellEnd"/>
      <w:r w:rsidR="003147D7" w:rsidRPr="00941D3C">
        <w:rPr>
          <w:color w:val="FF0000"/>
          <w:sz w:val="22"/>
          <w:szCs w:val="22"/>
          <w:lang w:val="de-CH"/>
        </w:rPr>
        <w:t xml:space="preserve"> </w:t>
      </w:r>
      <w:r w:rsidR="003147D7">
        <w:rPr>
          <w:sz w:val="22"/>
          <w:szCs w:val="22"/>
          <w:lang w:val="de-CH"/>
        </w:rPr>
        <w:t>ansonsten droht Strafe und Busse).</w:t>
      </w:r>
    </w:p>
    <w:p w:rsidR="00237BAB" w:rsidRDefault="00237BAB" w:rsidP="00930BE0">
      <w:pPr>
        <w:rPr>
          <w:sz w:val="22"/>
          <w:szCs w:val="22"/>
          <w:lang w:val="de-CH"/>
        </w:rPr>
      </w:pPr>
    </w:p>
    <w:p w:rsidR="00237BAB" w:rsidRDefault="004763DB" w:rsidP="00930BE0">
      <w:pPr>
        <w:rPr>
          <w:sz w:val="22"/>
          <w:szCs w:val="22"/>
          <w:lang w:val="de-CH"/>
        </w:rPr>
      </w:pPr>
      <w:hyperlink r:id="rId13" w:anchor="p_373" w:history="1">
        <w:r w:rsidR="00237BAB" w:rsidRPr="00620366">
          <w:rPr>
            <w:rStyle w:val="Hyperlink"/>
            <w:sz w:val="22"/>
            <w:szCs w:val="22"/>
            <w:lang w:val="de-CH"/>
          </w:rPr>
          <w:t>http://ssrq-sds-fds.ch/online/BE_I_1_und_2/index.html#p_373</w:t>
        </w:r>
      </w:hyperlink>
    </w:p>
    <w:p w:rsidR="00D55F6F" w:rsidRPr="003147D7" w:rsidRDefault="00D55F6F" w:rsidP="003147D7">
      <w:pPr>
        <w:pStyle w:val="Listenabsatz"/>
        <w:numPr>
          <w:ilvl w:val="0"/>
          <w:numId w:val="7"/>
        </w:numPr>
        <w:rPr>
          <w:sz w:val="22"/>
          <w:szCs w:val="22"/>
          <w:lang w:val="de-CH"/>
        </w:rPr>
      </w:pPr>
      <w:r w:rsidRPr="003147D7">
        <w:rPr>
          <w:sz w:val="22"/>
          <w:szCs w:val="22"/>
          <w:lang w:val="de-CH"/>
        </w:rPr>
        <w:t>In diesem Text ist von 1470 die Rede!</w:t>
      </w:r>
    </w:p>
    <w:p w:rsidR="00237BAB" w:rsidRDefault="00237BAB" w:rsidP="00930BE0">
      <w:pPr>
        <w:rPr>
          <w:sz w:val="22"/>
          <w:szCs w:val="22"/>
          <w:lang w:val="de-CH"/>
        </w:rPr>
      </w:pPr>
      <w:r>
        <w:rPr>
          <w:noProof/>
          <w:lang w:val="de-CH" w:eastAsia="de-CH"/>
        </w:rPr>
        <w:drawing>
          <wp:inline distT="0" distB="0" distL="0" distR="0" wp14:anchorId="2D2EF838" wp14:editId="0EEEB304">
            <wp:extent cx="5597718" cy="2099144"/>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890" t="40741" r="17220" b="30000"/>
                    <a:stretch/>
                  </pic:blipFill>
                  <pic:spPr bwMode="auto">
                    <a:xfrm>
                      <a:off x="0" y="0"/>
                      <a:ext cx="5604896" cy="2101836"/>
                    </a:xfrm>
                    <a:prstGeom prst="rect">
                      <a:avLst/>
                    </a:prstGeom>
                    <a:ln>
                      <a:noFill/>
                    </a:ln>
                    <a:extLst>
                      <a:ext uri="{53640926-AAD7-44D8-BBD7-CCE9431645EC}">
                        <a14:shadowObscured xmlns:a14="http://schemas.microsoft.com/office/drawing/2010/main"/>
                      </a:ext>
                    </a:extLst>
                  </pic:spPr>
                </pic:pic>
              </a:graphicData>
            </a:graphic>
          </wp:inline>
        </w:drawing>
      </w:r>
    </w:p>
    <w:p w:rsidR="00237BAB" w:rsidRDefault="00237BAB" w:rsidP="00930BE0">
      <w:pPr>
        <w:rPr>
          <w:sz w:val="22"/>
          <w:szCs w:val="22"/>
          <w:lang w:val="de-CH"/>
        </w:rPr>
      </w:pPr>
      <w:r>
        <w:rPr>
          <w:noProof/>
          <w:lang w:val="de-CH" w:eastAsia="de-CH"/>
        </w:rPr>
        <w:lastRenderedPageBreak/>
        <w:drawing>
          <wp:inline distT="0" distB="0" distL="0" distR="0" wp14:anchorId="211384F7" wp14:editId="130C71C2">
            <wp:extent cx="5613621" cy="4554448"/>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585" t="29877" r="16247" b="6420"/>
                    <a:stretch/>
                  </pic:blipFill>
                  <pic:spPr bwMode="auto">
                    <a:xfrm>
                      <a:off x="0" y="0"/>
                      <a:ext cx="5624916" cy="4563612"/>
                    </a:xfrm>
                    <a:prstGeom prst="rect">
                      <a:avLst/>
                    </a:prstGeom>
                    <a:ln>
                      <a:noFill/>
                    </a:ln>
                    <a:extLst>
                      <a:ext uri="{53640926-AAD7-44D8-BBD7-CCE9431645EC}">
                        <a14:shadowObscured xmlns:a14="http://schemas.microsoft.com/office/drawing/2010/main"/>
                      </a:ext>
                    </a:extLst>
                  </pic:spPr>
                </pic:pic>
              </a:graphicData>
            </a:graphic>
          </wp:inline>
        </w:drawing>
      </w:r>
    </w:p>
    <w:p w:rsidR="00D72A14" w:rsidRDefault="00D72A14" w:rsidP="00930BE0">
      <w:pPr>
        <w:rPr>
          <w:sz w:val="22"/>
          <w:szCs w:val="22"/>
          <w:lang w:val="de-CH"/>
        </w:rPr>
      </w:pPr>
      <w:r>
        <w:rPr>
          <w:sz w:val="22"/>
          <w:szCs w:val="22"/>
          <w:lang w:val="de-CH"/>
        </w:rPr>
        <w:t>In diesem längeren Abschnitt wird zusätzlich noch erwähnt, dass den edlen Frauen vorbehalten und quasi als Exklusivrecht zugestanden wurde, da</w:t>
      </w:r>
      <w:r w:rsidR="003147D7">
        <w:rPr>
          <w:sz w:val="22"/>
          <w:szCs w:val="22"/>
          <w:lang w:val="de-CH"/>
        </w:rPr>
        <w:t>ss</w:t>
      </w:r>
      <w:r>
        <w:rPr>
          <w:sz w:val="22"/>
          <w:szCs w:val="22"/>
          <w:lang w:val="de-CH"/>
        </w:rPr>
        <w:t xml:space="preserve"> sie sich mit Edelsteinen, Gold, Silber, Seide und anderen kostbaren Dingen an Hals, Haupt und anderen Orten zieren dürfen und goldene oder andere Halsbänder nach ihrem Willen tragen dürfen, damit man sie von der "gemeinen", d.h. niedergeborenen Frau</w:t>
      </w:r>
      <w:r w:rsidR="003147D7">
        <w:rPr>
          <w:sz w:val="22"/>
          <w:szCs w:val="22"/>
          <w:lang w:val="de-CH"/>
        </w:rPr>
        <w:t>,</w:t>
      </w:r>
      <w:r>
        <w:rPr>
          <w:sz w:val="22"/>
          <w:szCs w:val="22"/>
          <w:lang w:val="de-CH"/>
        </w:rPr>
        <w:t xml:space="preserve"> unterscheiden kann. Zudem wird letzteren verboten, Pelzkrägen (Marder und Hermelin, "</w:t>
      </w:r>
      <w:proofErr w:type="spellStart"/>
      <w:r>
        <w:rPr>
          <w:sz w:val="22"/>
          <w:szCs w:val="22"/>
          <w:lang w:val="de-CH"/>
        </w:rPr>
        <w:t>vech</w:t>
      </w:r>
      <w:proofErr w:type="spellEnd"/>
      <w:r>
        <w:rPr>
          <w:sz w:val="22"/>
          <w:szCs w:val="22"/>
          <w:lang w:val="de-CH"/>
        </w:rPr>
        <w:t xml:space="preserve">" ebenfalls Hermelinpelz) an ihrer Kleidung und sonst wie zu tragen. </w:t>
      </w:r>
    </w:p>
    <w:p w:rsidR="00D72A14" w:rsidRDefault="00D72A14" w:rsidP="00930BE0">
      <w:pPr>
        <w:rPr>
          <w:sz w:val="22"/>
          <w:szCs w:val="22"/>
          <w:lang w:val="de-CH"/>
        </w:rPr>
      </w:pPr>
    </w:p>
    <w:p w:rsidR="003B6D74" w:rsidRDefault="003B6D74" w:rsidP="00930BE0">
      <w:pPr>
        <w:rPr>
          <w:b/>
          <w:sz w:val="22"/>
          <w:szCs w:val="22"/>
          <w:lang w:val="de-CH"/>
        </w:rPr>
      </w:pPr>
      <w:r>
        <w:rPr>
          <w:b/>
          <w:sz w:val="22"/>
          <w:szCs w:val="22"/>
          <w:lang w:val="de-CH"/>
        </w:rPr>
        <w:t>Idee Vögtin:</w:t>
      </w:r>
    </w:p>
    <w:p w:rsidR="004223A7" w:rsidRPr="003B6D74" w:rsidRDefault="003B6D74" w:rsidP="00930BE0">
      <w:pPr>
        <w:rPr>
          <w:b/>
          <w:sz w:val="22"/>
          <w:szCs w:val="22"/>
          <w:lang w:val="de-CH"/>
        </w:rPr>
      </w:pPr>
      <w:r>
        <w:rPr>
          <w:sz w:val="22"/>
          <w:szCs w:val="22"/>
          <w:lang w:val="de-CH"/>
        </w:rPr>
        <w:t xml:space="preserve">Über die Vögtin ist nicht viel bekannt. </w:t>
      </w:r>
      <w:r w:rsidR="004223A7">
        <w:rPr>
          <w:sz w:val="22"/>
          <w:szCs w:val="22"/>
          <w:lang w:val="de-CH"/>
        </w:rPr>
        <w:t xml:space="preserve">Die </w:t>
      </w:r>
      <w:proofErr w:type="spellStart"/>
      <w:r w:rsidR="004223A7">
        <w:rPr>
          <w:sz w:val="22"/>
          <w:szCs w:val="22"/>
          <w:lang w:val="de-CH"/>
        </w:rPr>
        <w:t>Vogtfrau</w:t>
      </w:r>
      <w:proofErr w:type="spellEnd"/>
      <w:r w:rsidR="004223A7">
        <w:rPr>
          <w:sz w:val="22"/>
          <w:szCs w:val="22"/>
          <w:lang w:val="de-CH"/>
        </w:rPr>
        <w:t xml:space="preserve"> könnte sich über diese Ordnung </w:t>
      </w:r>
      <w:r w:rsidR="00D55F6F">
        <w:rPr>
          <w:sz w:val="22"/>
          <w:szCs w:val="22"/>
          <w:lang w:val="de-CH"/>
        </w:rPr>
        <w:t>aufregen und sich vielleicht aber auch darüber freuen, dass sie trotz dem vielleicht langweiligen Leben auf der Burg (im Gegensatz zur Stadt – sehen und gesehen werden) ihre hübschen Kleider mit d</w:t>
      </w:r>
      <w:r w:rsidR="00D72A14">
        <w:rPr>
          <w:sz w:val="22"/>
          <w:szCs w:val="22"/>
          <w:lang w:val="de-CH"/>
        </w:rPr>
        <w:t>en langen Schleppen tragen kann, da sie hier ja kaum jemand aus Bern dafür büssen kann. Das ist abe</w:t>
      </w:r>
      <w:r w:rsidR="00D33509">
        <w:rPr>
          <w:sz w:val="22"/>
          <w:szCs w:val="22"/>
          <w:lang w:val="de-CH"/>
        </w:rPr>
        <w:t xml:space="preserve">r rein hypothetisch, vielleicht hätte auch ein Bote dann bei Bern petzen können. </w:t>
      </w:r>
    </w:p>
    <w:p w:rsidR="0068599E" w:rsidRDefault="0068599E" w:rsidP="00930BE0">
      <w:pPr>
        <w:rPr>
          <w:sz w:val="22"/>
          <w:szCs w:val="22"/>
          <w:lang w:val="de-CH"/>
        </w:rPr>
      </w:pPr>
    </w:p>
    <w:p w:rsidR="0068599E" w:rsidRDefault="0068599E">
      <w:pPr>
        <w:spacing w:after="200" w:line="276" w:lineRule="auto"/>
        <w:jc w:val="left"/>
        <w:rPr>
          <w:sz w:val="22"/>
          <w:szCs w:val="22"/>
          <w:lang w:val="de-CH"/>
        </w:rPr>
      </w:pPr>
      <w:r>
        <w:rPr>
          <w:sz w:val="22"/>
          <w:szCs w:val="22"/>
          <w:lang w:val="de-CH"/>
        </w:rPr>
        <w:br w:type="page"/>
      </w:r>
    </w:p>
    <w:p w:rsidR="0068599E" w:rsidRPr="00FD1837" w:rsidRDefault="0068599E" w:rsidP="00FD1837">
      <w:pPr>
        <w:pStyle w:val="berschrift1"/>
        <w:rPr>
          <w:rFonts w:ascii="Arial" w:hAnsi="Arial"/>
          <w:color w:val="auto"/>
          <w:sz w:val="24"/>
          <w:szCs w:val="22"/>
          <w:u w:val="single"/>
          <w:lang w:val="de-CH"/>
        </w:rPr>
      </w:pPr>
      <w:bookmarkStart w:id="6" w:name="_Toc413058161"/>
      <w:r w:rsidRPr="00FD1837">
        <w:rPr>
          <w:rFonts w:ascii="Arial" w:hAnsi="Arial"/>
          <w:color w:val="auto"/>
          <w:sz w:val="24"/>
          <w:szCs w:val="22"/>
          <w:u w:val="single"/>
          <w:lang w:val="de-CH"/>
        </w:rPr>
        <w:lastRenderedPageBreak/>
        <w:t>10. Kind des Landvogts</w:t>
      </w:r>
      <w:bookmarkEnd w:id="6"/>
    </w:p>
    <w:p w:rsidR="0068599E" w:rsidRDefault="0068599E" w:rsidP="0068599E">
      <w:pPr>
        <w:rPr>
          <w:b/>
          <w:sz w:val="22"/>
          <w:szCs w:val="22"/>
          <w:lang w:val="de-CH"/>
        </w:rPr>
      </w:pPr>
    </w:p>
    <w:p w:rsidR="0068599E" w:rsidRDefault="0068599E" w:rsidP="0068599E">
      <w:pPr>
        <w:rPr>
          <w:sz w:val="22"/>
          <w:szCs w:val="22"/>
          <w:lang w:val="de-CH"/>
        </w:rPr>
      </w:pPr>
      <w:r>
        <w:rPr>
          <w:sz w:val="22"/>
          <w:szCs w:val="22"/>
          <w:lang w:val="de-CH"/>
        </w:rPr>
        <w:t>Über Kinder auf der Lenzburg ist leider wenig dokumentiert. Das einzige, was die bekannten Quellen hergeben ist, dass bei einem Brand 15</w:t>
      </w:r>
      <w:r w:rsidR="00F8625E">
        <w:rPr>
          <w:sz w:val="22"/>
          <w:szCs w:val="22"/>
          <w:lang w:val="de-CH"/>
        </w:rPr>
        <w:t>18</w:t>
      </w:r>
      <w:r>
        <w:rPr>
          <w:sz w:val="22"/>
          <w:szCs w:val="22"/>
          <w:lang w:val="de-CH"/>
        </w:rPr>
        <w:t xml:space="preserve"> </w:t>
      </w:r>
      <w:r w:rsidR="0057269A">
        <w:rPr>
          <w:sz w:val="22"/>
          <w:szCs w:val="22"/>
          <w:lang w:val="de-CH"/>
        </w:rPr>
        <w:t>ein</w:t>
      </w:r>
      <w:r>
        <w:rPr>
          <w:sz w:val="22"/>
          <w:szCs w:val="22"/>
          <w:lang w:val="de-CH"/>
        </w:rPr>
        <w:t xml:space="preserve"> Ki</w:t>
      </w:r>
      <w:r w:rsidR="00F8625E">
        <w:rPr>
          <w:sz w:val="22"/>
          <w:szCs w:val="22"/>
          <w:lang w:val="de-CH"/>
        </w:rPr>
        <w:t>nd des Landvogts</w:t>
      </w:r>
      <w:r w:rsidR="0057269A">
        <w:rPr>
          <w:sz w:val="22"/>
          <w:szCs w:val="22"/>
          <w:lang w:val="de-CH"/>
        </w:rPr>
        <w:t xml:space="preserve"> </w:t>
      </w:r>
      <w:proofErr w:type="spellStart"/>
      <w:r w:rsidR="0057269A">
        <w:rPr>
          <w:sz w:val="22"/>
          <w:szCs w:val="22"/>
          <w:lang w:val="de-CH"/>
        </w:rPr>
        <w:t>Kunrad</w:t>
      </w:r>
      <w:proofErr w:type="spellEnd"/>
      <w:r w:rsidR="0057269A">
        <w:rPr>
          <w:sz w:val="22"/>
          <w:szCs w:val="22"/>
          <w:lang w:val="de-CH"/>
        </w:rPr>
        <w:t xml:space="preserve"> Vogt</w:t>
      </w:r>
      <w:r w:rsidR="00F8625E">
        <w:rPr>
          <w:sz w:val="22"/>
          <w:szCs w:val="22"/>
          <w:lang w:val="de-CH"/>
        </w:rPr>
        <w:t xml:space="preserve"> im Feuer umkam. Merz schreibt dazu: "Allein im folgenden Jahre brannte das Schloss d.h. wohl nur der nördliche Te</w:t>
      </w:r>
      <w:r w:rsidR="0057269A">
        <w:rPr>
          <w:sz w:val="22"/>
          <w:szCs w:val="22"/>
          <w:lang w:val="de-CH"/>
        </w:rPr>
        <w:t>il desselben, wo die Wohnung de</w:t>
      </w:r>
      <w:r w:rsidR="00F8625E">
        <w:rPr>
          <w:sz w:val="22"/>
          <w:szCs w:val="22"/>
          <w:lang w:val="de-CH"/>
        </w:rPr>
        <w:t>s</w:t>
      </w:r>
      <w:r w:rsidR="0057269A">
        <w:rPr>
          <w:sz w:val="22"/>
          <w:szCs w:val="22"/>
          <w:lang w:val="de-CH"/>
        </w:rPr>
        <w:t xml:space="preserve"> </w:t>
      </w:r>
      <w:r w:rsidR="00F8625E">
        <w:rPr>
          <w:sz w:val="22"/>
          <w:szCs w:val="22"/>
          <w:lang w:val="de-CH"/>
        </w:rPr>
        <w:t xml:space="preserve">Landvogts war, so rasch und plötzlich ab, das ein Kind des Vogtes in den Flammen blieb. Sofort begann unter </w:t>
      </w:r>
      <w:proofErr w:type="spellStart"/>
      <w:r w:rsidR="00F8625E">
        <w:rPr>
          <w:sz w:val="22"/>
          <w:szCs w:val="22"/>
          <w:lang w:val="de-CH"/>
        </w:rPr>
        <w:t>Kunrad</w:t>
      </w:r>
      <w:proofErr w:type="spellEnd"/>
      <w:r w:rsidR="00F8625E">
        <w:rPr>
          <w:sz w:val="22"/>
          <w:szCs w:val="22"/>
          <w:lang w:val="de-CH"/>
        </w:rPr>
        <w:t xml:space="preserve"> Vogt der Wiederaufbau, doch fehlt darüber jeder </w:t>
      </w:r>
      <w:proofErr w:type="spellStart"/>
      <w:r w:rsidR="00F8625E">
        <w:rPr>
          <w:sz w:val="22"/>
          <w:szCs w:val="22"/>
          <w:lang w:val="de-CH"/>
        </w:rPr>
        <w:t>Breicht</w:t>
      </w:r>
      <w:proofErr w:type="spellEnd"/>
      <w:r w:rsidR="00F8625E">
        <w:rPr>
          <w:sz w:val="22"/>
          <w:szCs w:val="22"/>
          <w:lang w:val="de-CH"/>
        </w:rPr>
        <w:t>."</w:t>
      </w:r>
      <w:r w:rsidR="00F8625E">
        <w:rPr>
          <w:rStyle w:val="Funotenzeichen"/>
          <w:sz w:val="22"/>
          <w:szCs w:val="22"/>
          <w:lang w:val="de-CH"/>
        </w:rPr>
        <w:footnoteReference w:id="18"/>
      </w:r>
    </w:p>
    <w:p w:rsidR="0057269A" w:rsidRDefault="0057269A" w:rsidP="0068599E">
      <w:pPr>
        <w:rPr>
          <w:sz w:val="22"/>
          <w:szCs w:val="22"/>
          <w:lang w:val="de-CH"/>
        </w:rPr>
      </w:pPr>
      <w:r>
        <w:rPr>
          <w:sz w:val="22"/>
          <w:szCs w:val="22"/>
          <w:lang w:val="de-CH"/>
        </w:rPr>
        <w:t xml:space="preserve">Quelle: Berner Chronik des Valerius </w:t>
      </w:r>
      <w:proofErr w:type="spellStart"/>
      <w:r>
        <w:rPr>
          <w:sz w:val="22"/>
          <w:szCs w:val="22"/>
          <w:lang w:val="de-CH"/>
        </w:rPr>
        <w:t>Anshelm</w:t>
      </w:r>
      <w:proofErr w:type="spellEnd"/>
      <w:r>
        <w:rPr>
          <w:sz w:val="22"/>
          <w:szCs w:val="22"/>
          <w:lang w:val="de-CH"/>
        </w:rPr>
        <w:t xml:space="preserve"> IV, S. 275.</w:t>
      </w:r>
    </w:p>
    <w:p w:rsidR="0057269A" w:rsidRDefault="0057269A" w:rsidP="0068599E">
      <w:pPr>
        <w:rPr>
          <w:sz w:val="22"/>
          <w:szCs w:val="22"/>
          <w:lang w:val="de-CH"/>
        </w:rPr>
      </w:pPr>
      <w:r>
        <w:rPr>
          <w:noProof/>
          <w:lang w:val="de-CH" w:eastAsia="de-CH"/>
        </w:rPr>
        <w:drawing>
          <wp:inline distT="0" distB="0" distL="0" distR="0" wp14:anchorId="67B85FA4" wp14:editId="5B3CF639">
            <wp:extent cx="5292382" cy="2035534"/>
            <wp:effectExtent l="0" t="0" r="381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056" t="56542" r="28610" b="13828"/>
                    <a:stretch/>
                  </pic:blipFill>
                  <pic:spPr bwMode="auto">
                    <a:xfrm>
                      <a:off x="0" y="0"/>
                      <a:ext cx="5299171" cy="2038145"/>
                    </a:xfrm>
                    <a:prstGeom prst="rect">
                      <a:avLst/>
                    </a:prstGeom>
                    <a:ln>
                      <a:noFill/>
                    </a:ln>
                    <a:extLst>
                      <a:ext uri="{53640926-AAD7-44D8-BBD7-CCE9431645EC}">
                        <a14:shadowObscured xmlns:a14="http://schemas.microsoft.com/office/drawing/2010/main"/>
                      </a:ext>
                    </a:extLst>
                  </pic:spPr>
                </pic:pic>
              </a:graphicData>
            </a:graphic>
          </wp:inline>
        </w:drawing>
      </w:r>
    </w:p>
    <w:p w:rsidR="0057269A" w:rsidRDefault="0057269A" w:rsidP="0068599E">
      <w:pPr>
        <w:rPr>
          <w:sz w:val="22"/>
          <w:szCs w:val="22"/>
          <w:lang w:val="de-CH"/>
        </w:rPr>
      </w:pPr>
    </w:p>
    <w:p w:rsidR="0057269A" w:rsidRPr="00DB2F4A" w:rsidRDefault="0057269A" w:rsidP="0068599E">
      <w:pPr>
        <w:rPr>
          <w:b/>
          <w:sz w:val="22"/>
          <w:szCs w:val="22"/>
          <w:lang w:val="de-CH"/>
        </w:rPr>
      </w:pPr>
      <w:r w:rsidRPr="00DB2F4A">
        <w:rPr>
          <w:b/>
          <w:sz w:val="22"/>
          <w:szCs w:val="22"/>
          <w:lang w:val="de-CH"/>
        </w:rPr>
        <w:t>Idee Kind:</w:t>
      </w:r>
    </w:p>
    <w:p w:rsidR="0057269A" w:rsidRPr="00FD1837" w:rsidRDefault="0057269A" w:rsidP="0068599E">
      <w:pPr>
        <w:rPr>
          <w:sz w:val="22"/>
          <w:szCs w:val="22"/>
        </w:rPr>
      </w:pPr>
      <w:r>
        <w:rPr>
          <w:sz w:val="22"/>
          <w:szCs w:val="22"/>
          <w:lang w:val="de-CH"/>
        </w:rPr>
        <w:t>Da sich die Familie des Landvogts aber auf der Lenzburg aufgehalten hat, könnte auch</w:t>
      </w:r>
      <w:r w:rsidR="00DB2F4A">
        <w:rPr>
          <w:sz w:val="22"/>
          <w:szCs w:val="22"/>
          <w:lang w:val="de-CH"/>
        </w:rPr>
        <w:t xml:space="preserve"> ein Kind eine Hörstation sein, wo es von seinen Erkundungstouren auf dem Schlosshügel erzählt.</w:t>
      </w:r>
    </w:p>
    <w:sectPr w:rsidR="0057269A" w:rsidRPr="00FD1837" w:rsidSect="007734DA">
      <w:footerReference w:type="default" r:id="rId17"/>
      <w:pgSz w:w="11907" w:h="16840" w:code="9"/>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2D5" w:rsidRDefault="00D332D5" w:rsidP="000B4F7F">
      <w:pPr>
        <w:spacing w:line="240" w:lineRule="auto"/>
      </w:pPr>
      <w:r>
        <w:separator/>
      </w:r>
    </w:p>
  </w:endnote>
  <w:endnote w:type="continuationSeparator" w:id="0">
    <w:p w:rsidR="00D332D5" w:rsidRDefault="00D332D5" w:rsidP="000B4F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474622"/>
      <w:docPartObj>
        <w:docPartGallery w:val="Page Numbers (Bottom of Page)"/>
        <w:docPartUnique/>
      </w:docPartObj>
    </w:sdtPr>
    <w:sdtEndPr/>
    <w:sdtContent>
      <w:p w:rsidR="00D332D5" w:rsidRDefault="00D332D5">
        <w:pPr>
          <w:pStyle w:val="Fuzeile"/>
          <w:jc w:val="right"/>
        </w:pPr>
        <w:r>
          <w:fldChar w:fldCharType="begin"/>
        </w:r>
        <w:r>
          <w:instrText>PAGE   \* MERGEFORMAT</w:instrText>
        </w:r>
        <w:r>
          <w:fldChar w:fldCharType="separate"/>
        </w:r>
        <w:r w:rsidR="004763DB" w:rsidRPr="004763DB">
          <w:rPr>
            <w:noProof/>
            <w:lang w:val="de-DE"/>
          </w:rPr>
          <w:t>10</w:t>
        </w:r>
        <w:r>
          <w:fldChar w:fldCharType="end"/>
        </w:r>
      </w:p>
    </w:sdtContent>
  </w:sdt>
  <w:p w:rsidR="00D332D5" w:rsidRDefault="00D332D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2D5" w:rsidRDefault="00D332D5" w:rsidP="000B4F7F">
      <w:pPr>
        <w:spacing w:line="240" w:lineRule="auto"/>
      </w:pPr>
      <w:r>
        <w:separator/>
      </w:r>
    </w:p>
  </w:footnote>
  <w:footnote w:type="continuationSeparator" w:id="0">
    <w:p w:rsidR="00D332D5" w:rsidRDefault="00D332D5" w:rsidP="000B4F7F">
      <w:pPr>
        <w:spacing w:line="240" w:lineRule="auto"/>
      </w:pPr>
      <w:r>
        <w:continuationSeparator/>
      </w:r>
    </w:p>
  </w:footnote>
  <w:footnote w:id="1">
    <w:p w:rsidR="00D332D5" w:rsidRPr="00BB31DA" w:rsidRDefault="00D332D5" w:rsidP="00BB31DA">
      <w:pPr>
        <w:pStyle w:val="Funotentext"/>
      </w:pPr>
      <w:r>
        <w:rPr>
          <w:rStyle w:val="Funotenzeichen"/>
        </w:rPr>
        <w:footnoteRef/>
      </w:r>
      <w:r>
        <w:t xml:space="preserve"> </w:t>
      </w:r>
      <w:proofErr w:type="spellStart"/>
      <w:r>
        <w:t>Valerius</w:t>
      </w:r>
      <w:proofErr w:type="spellEnd"/>
      <w:r>
        <w:t xml:space="preserve"> </w:t>
      </w:r>
      <w:proofErr w:type="spellStart"/>
      <w:r>
        <w:t>Anshelm</w:t>
      </w:r>
      <w:proofErr w:type="spellEnd"/>
      <w:r>
        <w:t xml:space="preserve">, </w:t>
      </w:r>
      <w:proofErr w:type="spellStart"/>
      <w:r>
        <w:t>Berner</w:t>
      </w:r>
      <w:proofErr w:type="spellEnd"/>
      <w:r>
        <w:t xml:space="preserve"> </w:t>
      </w:r>
      <w:proofErr w:type="spellStart"/>
      <w:r>
        <w:t>Chronik</w:t>
      </w:r>
      <w:proofErr w:type="spellEnd"/>
      <w:r>
        <w:t xml:space="preserve">, I, S. 373. </w:t>
      </w:r>
      <w:proofErr w:type="spellStart"/>
      <w:r>
        <w:t>Lenzburg</w:t>
      </w:r>
      <w:proofErr w:type="spellEnd"/>
      <w:r>
        <w:t xml:space="preserve"> sol </w:t>
      </w:r>
      <w:proofErr w:type="spellStart"/>
      <w:r>
        <w:t>angends</w:t>
      </w:r>
      <w:proofErr w:type="spellEnd"/>
      <w:r>
        <w:t xml:space="preserve"> </w:t>
      </w:r>
      <w:proofErr w:type="spellStart"/>
      <w:r>
        <w:t>sieb</w:t>
      </w:r>
      <w:proofErr w:type="spellEnd"/>
      <w:r>
        <w:t xml:space="preserve"> </w:t>
      </w:r>
      <w:proofErr w:type="spellStart"/>
      <w:r>
        <w:t>vor</w:t>
      </w:r>
      <w:proofErr w:type="spellEnd"/>
      <w:r>
        <w:t xml:space="preserve"> </w:t>
      </w:r>
      <w:proofErr w:type="spellStart"/>
      <w:r>
        <w:t>irem</w:t>
      </w:r>
      <w:proofErr w:type="spellEnd"/>
      <w:r>
        <w:t xml:space="preserve"> </w:t>
      </w:r>
      <w:proofErr w:type="spellStart"/>
      <w:r>
        <w:t>vogt</w:t>
      </w:r>
      <w:proofErr w:type="spellEnd"/>
      <w:r>
        <w:t xml:space="preserve"> </w:t>
      </w:r>
      <w:proofErr w:type="spellStart"/>
      <w:r>
        <w:t>erliitren</w:t>
      </w:r>
      <w:proofErr w:type="spellEnd"/>
      <w:r>
        <w:t xml:space="preserve"> </w:t>
      </w:r>
      <w:proofErr w:type="spellStart"/>
      <w:r>
        <w:t>alles</w:t>
      </w:r>
      <w:proofErr w:type="spellEnd"/>
      <w:r>
        <w:t xml:space="preserve"> stands </w:t>
      </w:r>
      <w:proofErr w:type="spellStart"/>
      <w:r>
        <w:t>irer</w:t>
      </w:r>
      <w:proofErr w:type="spellEnd"/>
      <w:r>
        <w:t xml:space="preserve"> stat, </w:t>
      </w:r>
      <w:proofErr w:type="spellStart"/>
      <w:r>
        <w:t>mit</w:t>
      </w:r>
      <w:proofErr w:type="spellEnd"/>
      <w:r>
        <w:t xml:space="preserve"> </w:t>
      </w:r>
      <w:proofErr w:type="spellStart"/>
      <w:r>
        <w:t>nuz</w:t>
      </w:r>
      <w:proofErr w:type="spellEnd"/>
      <w:r>
        <w:t xml:space="preserve"> und </w:t>
      </w:r>
      <w:proofErr w:type="spellStart"/>
      <w:r>
        <w:t>schulden</w:t>
      </w:r>
      <w:proofErr w:type="spellEnd"/>
      <w:r>
        <w:t xml:space="preserve">. </w:t>
      </w:r>
      <w:proofErr w:type="gramStart"/>
      <w:r>
        <w:t xml:space="preserve">In </w:t>
      </w:r>
      <w:proofErr w:type="spellStart"/>
      <w:r>
        <w:t>rlas</w:t>
      </w:r>
      <w:proofErr w:type="spellEnd"/>
      <w:r>
        <w:t xml:space="preserve"> </w:t>
      </w:r>
      <w:proofErr w:type="spellStart"/>
      <w:r>
        <w:t>schloss</w:t>
      </w:r>
      <w:proofErr w:type="spellEnd"/>
      <w:r>
        <w:t xml:space="preserve"> </w:t>
      </w:r>
      <w:proofErr w:type="spellStart"/>
      <w:r>
        <w:t>ein</w:t>
      </w:r>
      <w:proofErr w:type="spellEnd"/>
      <w:r>
        <w:t xml:space="preserve"> </w:t>
      </w:r>
      <w:proofErr w:type="spellStart"/>
      <w:r>
        <w:t>rossmule</w:t>
      </w:r>
      <w:proofErr w:type="spellEnd"/>
      <w:r>
        <w:t xml:space="preserve"> </w:t>
      </w:r>
      <w:proofErr w:type="spellStart"/>
      <w:r>
        <w:t>buwen</w:t>
      </w:r>
      <w:proofErr w:type="spellEnd"/>
      <w:r>
        <w:t>.</w:t>
      </w:r>
      <w:proofErr w:type="gramEnd"/>
      <w:r>
        <w:t xml:space="preserve"> </w:t>
      </w:r>
      <w:hyperlink r:id="rId1" w:history="1">
        <w:r w:rsidRPr="00EE0088">
          <w:rPr>
            <w:rStyle w:val="Hyperlink"/>
          </w:rPr>
          <w:t>http://www.digibern.ch/katalog/berner-chronik-valerius-anshelm</w:t>
        </w:r>
      </w:hyperlink>
      <w:r>
        <w:t xml:space="preserve">. </w:t>
      </w:r>
    </w:p>
  </w:footnote>
  <w:footnote w:id="2">
    <w:p w:rsidR="00D332D5" w:rsidRPr="006A5B39" w:rsidRDefault="00D332D5" w:rsidP="003A053B">
      <w:pPr>
        <w:pStyle w:val="Funotentext"/>
        <w:rPr>
          <w:lang w:val="de-CH"/>
        </w:rPr>
      </w:pPr>
      <w:r w:rsidRPr="00B136E0">
        <w:rPr>
          <w:rStyle w:val="Funotenzeichen"/>
        </w:rPr>
        <w:footnoteRef/>
      </w:r>
      <w:r w:rsidRPr="00B136E0">
        <w:t xml:space="preserve"> </w:t>
      </w:r>
      <w:r w:rsidRPr="00B136E0">
        <w:rPr>
          <w:lang w:val="de-CH"/>
        </w:rPr>
        <w:t xml:space="preserve">Vgl. Merz, Lenzburg, S. 71-77 und </w:t>
      </w:r>
      <w:proofErr w:type="spellStart"/>
      <w:r w:rsidRPr="00B136E0">
        <w:rPr>
          <w:lang w:val="de-CH"/>
        </w:rPr>
        <w:t>entspr</w:t>
      </w:r>
      <w:proofErr w:type="spellEnd"/>
      <w:r w:rsidRPr="00B136E0">
        <w:rPr>
          <w:lang w:val="de-CH"/>
        </w:rPr>
        <w:t>. Beilagen.</w:t>
      </w:r>
    </w:p>
  </w:footnote>
  <w:footnote w:id="3">
    <w:p w:rsidR="00D332D5" w:rsidRPr="00642542" w:rsidRDefault="00D332D5">
      <w:pPr>
        <w:pStyle w:val="Funotentext"/>
        <w:rPr>
          <w:lang w:val="de-CH"/>
        </w:rPr>
      </w:pPr>
      <w:r>
        <w:rPr>
          <w:rStyle w:val="Funotenzeichen"/>
        </w:rPr>
        <w:footnoteRef/>
      </w:r>
      <w:r>
        <w:t xml:space="preserve"> </w:t>
      </w:r>
      <w:r>
        <w:rPr>
          <w:lang w:val="de-CH"/>
        </w:rPr>
        <w:t>Vgl. Merz, Lenzburg, Beilage 39.</w:t>
      </w:r>
    </w:p>
  </w:footnote>
  <w:footnote w:id="4">
    <w:p w:rsidR="00D332D5" w:rsidRPr="000D6CD1" w:rsidRDefault="00D332D5">
      <w:pPr>
        <w:pStyle w:val="Funotentext"/>
      </w:pPr>
      <w:r>
        <w:rPr>
          <w:rStyle w:val="Funotenzeichen"/>
        </w:rPr>
        <w:footnoteRef/>
      </w:r>
      <w:r>
        <w:t xml:space="preserve"> </w:t>
      </w:r>
      <w:proofErr w:type="spellStart"/>
      <w:proofErr w:type="gramStart"/>
      <w:r>
        <w:t>Ebd</w:t>
      </w:r>
      <w:proofErr w:type="spellEnd"/>
      <w:r>
        <w:t>.</w:t>
      </w:r>
      <w:proofErr w:type="gramEnd"/>
      <w:r>
        <w:t xml:space="preserve"> 1560.</w:t>
      </w:r>
    </w:p>
  </w:footnote>
  <w:footnote w:id="5">
    <w:p w:rsidR="00D332D5" w:rsidRPr="002C7AB8" w:rsidRDefault="00D332D5">
      <w:pPr>
        <w:pStyle w:val="Funotentext"/>
      </w:pPr>
      <w:r>
        <w:rPr>
          <w:rStyle w:val="Funotenzeichen"/>
        </w:rPr>
        <w:footnoteRef/>
      </w:r>
      <w:r>
        <w:t xml:space="preserve"> </w:t>
      </w:r>
      <w:proofErr w:type="spellStart"/>
      <w:proofErr w:type="gramStart"/>
      <w:r>
        <w:t>Vgl</w:t>
      </w:r>
      <w:proofErr w:type="spellEnd"/>
      <w:r>
        <w:t xml:space="preserve">. </w:t>
      </w:r>
      <w:proofErr w:type="spellStart"/>
      <w:r>
        <w:t>Merz</w:t>
      </w:r>
      <w:proofErr w:type="spellEnd"/>
      <w:r>
        <w:t xml:space="preserve">, </w:t>
      </w:r>
      <w:proofErr w:type="spellStart"/>
      <w:r>
        <w:t>Lenzburg</w:t>
      </w:r>
      <w:proofErr w:type="spellEnd"/>
      <w:r>
        <w:t xml:space="preserve">, </w:t>
      </w:r>
      <w:proofErr w:type="spellStart"/>
      <w:r>
        <w:t>Beilage</w:t>
      </w:r>
      <w:proofErr w:type="spellEnd"/>
      <w:r>
        <w:t xml:space="preserve"> 39 1560.</w:t>
      </w:r>
      <w:proofErr w:type="gramEnd"/>
    </w:p>
  </w:footnote>
  <w:footnote w:id="6">
    <w:p w:rsidR="00D332D5" w:rsidRPr="00D733AB" w:rsidRDefault="00D332D5">
      <w:pPr>
        <w:pStyle w:val="Funotentext"/>
        <w:rPr>
          <w:lang w:val="de-CH"/>
        </w:rPr>
      </w:pPr>
      <w:r>
        <w:rPr>
          <w:rStyle w:val="Funotenzeichen"/>
        </w:rPr>
        <w:footnoteRef/>
      </w:r>
      <w:r>
        <w:t xml:space="preserve"> </w:t>
      </w:r>
      <w:r>
        <w:rPr>
          <w:lang w:val="de-CH"/>
        </w:rPr>
        <w:t>Vgl. Merz, Lenzburg, Beilage 39 1562-1563.</w:t>
      </w:r>
    </w:p>
  </w:footnote>
  <w:footnote w:id="7">
    <w:p w:rsidR="00D332D5" w:rsidRPr="008B569F" w:rsidRDefault="00D332D5">
      <w:pPr>
        <w:pStyle w:val="Funotentext"/>
      </w:pPr>
      <w:r>
        <w:rPr>
          <w:rStyle w:val="Funotenzeichen"/>
        </w:rPr>
        <w:footnoteRef/>
      </w:r>
      <w:r>
        <w:t xml:space="preserve"> </w:t>
      </w:r>
      <w:proofErr w:type="spellStart"/>
      <w:r>
        <w:t>Vgl</w:t>
      </w:r>
      <w:proofErr w:type="spellEnd"/>
      <w:r>
        <w:t xml:space="preserve">. </w:t>
      </w:r>
      <w:proofErr w:type="spellStart"/>
      <w:r>
        <w:t>Merz</w:t>
      </w:r>
      <w:proofErr w:type="spellEnd"/>
      <w:r>
        <w:t xml:space="preserve">, </w:t>
      </w:r>
      <w:proofErr w:type="spellStart"/>
      <w:r>
        <w:t>Lenzburg</w:t>
      </w:r>
      <w:proofErr w:type="spellEnd"/>
      <w:r>
        <w:t>, S. 85.</w:t>
      </w:r>
    </w:p>
  </w:footnote>
  <w:footnote w:id="8">
    <w:p w:rsidR="00D332D5" w:rsidRPr="00764236" w:rsidRDefault="00D332D5">
      <w:pPr>
        <w:pStyle w:val="Funotentext"/>
        <w:rPr>
          <w:lang w:val="de-CH"/>
        </w:rPr>
      </w:pPr>
      <w:r>
        <w:rPr>
          <w:rStyle w:val="Funotenzeichen"/>
        </w:rPr>
        <w:footnoteRef/>
      </w:r>
      <w:r>
        <w:t xml:space="preserve"> </w:t>
      </w:r>
      <w:proofErr w:type="spellStart"/>
      <w:r>
        <w:t>Vgl</w:t>
      </w:r>
      <w:proofErr w:type="spellEnd"/>
      <w:r>
        <w:t xml:space="preserve">. </w:t>
      </w:r>
      <w:proofErr w:type="spellStart"/>
      <w:r>
        <w:t>Merz</w:t>
      </w:r>
      <w:proofErr w:type="spellEnd"/>
      <w:r>
        <w:t xml:space="preserve">, </w:t>
      </w:r>
      <w:proofErr w:type="spellStart"/>
      <w:r>
        <w:t>Lenzburg</w:t>
      </w:r>
      <w:proofErr w:type="spellEnd"/>
      <w:r>
        <w:t>, S. 84.</w:t>
      </w:r>
    </w:p>
  </w:footnote>
  <w:footnote w:id="9">
    <w:p w:rsidR="00D332D5" w:rsidRPr="00A86C4F" w:rsidRDefault="00D332D5" w:rsidP="00B136E0">
      <w:pPr>
        <w:pStyle w:val="Funotentext"/>
      </w:pPr>
      <w:r w:rsidRPr="00A86C4F">
        <w:rPr>
          <w:rStyle w:val="Funotenzeichen"/>
          <w:szCs w:val="18"/>
        </w:rPr>
        <w:footnoteRef/>
      </w:r>
      <w:r w:rsidRPr="00A86C4F">
        <w:t xml:space="preserve"> Bucher, </w:t>
      </w:r>
      <w:proofErr w:type="spellStart"/>
      <w:r w:rsidRPr="00A86C4F">
        <w:t>Argovia</w:t>
      </w:r>
      <w:proofErr w:type="spellEnd"/>
      <w:r w:rsidRPr="00A86C4F">
        <w:t xml:space="preserve"> 56, S. 32.</w:t>
      </w:r>
    </w:p>
  </w:footnote>
  <w:footnote w:id="10">
    <w:p w:rsidR="00D332D5" w:rsidRPr="003D3D37" w:rsidRDefault="00D332D5">
      <w:pPr>
        <w:pStyle w:val="Funotentext"/>
        <w:rPr>
          <w:lang w:val="de-CH"/>
        </w:rPr>
      </w:pPr>
      <w:r w:rsidRPr="003D3D37">
        <w:rPr>
          <w:rStyle w:val="Funotenzeichen"/>
        </w:rPr>
        <w:footnoteRef/>
      </w:r>
      <w:r w:rsidRPr="003D3D37">
        <w:t xml:space="preserve"> </w:t>
      </w:r>
      <w:proofErr w:type="spellStart"/>
      <w:r>
        <w:t>Vgl</w:t>
      </w:r>
      <w:proofErr w:type="spellEnd"/>
      <w:r>
        <w:t xml:space="preserve">. </w:t>
      </w:r>
      <w:r w:rsidRPr="003D3D37">
        <w:rPr>
          <w:lang w:val="de-CH"/>
        </w:rPr>
        <w:t>Merz, Lenzburg, S. 86.</w:t>
      </w:r>
    </w:p>
  </w:footnote>
  <w:footnote w:id="11">
    <w:p w:rsidR="00D332D5" w:rsidRPr="00B9440B" w:rsidRDefault="00D332D5">
      <w:pPr>
        <w:pStyle w:val="Funotentext"/>
        <w:rPr>
          <w:lang w:val="de-CH"/>
        </w:rPr>
      </w:pPr>
      <w:r>
        <w:rPr>
          <w:rStyle w:val="Funotenzeichen"/>
        </w:rPr>
        <w:footnoteRef/>
      </w:r>
      <w:r>
        <w:t xml:space="preserve"> </w:t>
      </w:r>
      <w:r>
        <w:rPr>
          <w:lang w:val="de-CH"/>
        </w:rPr>
        <w:t>Merz, Lenzburg, S. 83.</w:t>
      </w:r>
    </w:p>
  </w:footnote>
  <w:footnote w:id="12">
    <w:p w:rsidR="00D332D5" w:rsidRPr="00F60B68" w:rsidRDefault="00D332D5">
      <w:pPr>
        <w:pStyle w:val="Funotentext"/>
      </w:pPr>
      <w:r>
        <w:rPr>
          <w:rStyle w:val="Funotenzeichen"/>
        </w:rPr>
        <w:footnoteRef/>
      </w:r>
      <w:r>
        <w:t xml:space="preserve"> S. 87.</w:t>
      </w:r>
    </w:p>
  </w:footnote>
  <w:footnote w:id="13">
    <w:p w:rsidR="00D332D5" w:rsidRPr="003D3D37" w:rsidRDefault="00D332D5">
      <w:pPr>
        <w:pStyle w:val="Funotentext"/>
        <w:rPr>
          <w:lang w:val="de-CH"/>
        </w:rPr>
      </w:pPr>
      <w:r w:rsidRPr="003D3D37">
        <w:rPr>
          <w:rStyle w:val="Funotenzeichen"/>
        </w:rPr>
        <w:footnoteRef/>
      </w:r>
      <w:r w:rsidRPr="003D3D37">
        <w:t xml:space="preserve"> </w:t>
      </w:r>
      <w:r w:rsidRPr="003D3D37">
        <w:rPr>
          <w:lang w:val="de-CH"/>
        </w:rPr>
        <w:t>Merz, Lenzburg, S. 89.</w:t>
      </w:r>
    </w:p>
  </w:footnote>
  <w:footnote w:id="14">
    <w:p w:rsidR="00D332D5" w:rsidRPr="003D3D37" w:rsidRDefault="00D332D5">
      <w:pPr>
        <w:pStyle w:val="Funotentext"/>
        <w:rPr>
          <w:lang w:val="de-CH"/>
        </w:rPr>
      </w:pPr>
      <w:r w:rsidRPr="003D3D37">
        <w:rPr>
          <w:rStyle w:val="Funotenzeichen"/>
        </w:rPr>
        <w:footnoteRef/>
      </w:r>
      <w:r w:rsidRPr="003D3D37">
        <w:t xml:space="preserve"> </w:t>
      </w:r>
      <w:r w:rsidRPr="003D3D37">
        <w:rPr>
          <w:lang w:val="de-CH"/>
        </w:rPr>
        <w:t>Merz, Lenzburg, S. 90.</w:t>
      </w:r>
    </w:p>
  </w:footnote>
  <w:footnote w:id="15">
    <w:p w:rsidR="00D332D5" w:rsidRPr="000D6CD1" w:rsidRDefault="00D332D5">
      <w:pPr>
        <w:pStyle w:val="Funotentext"/>
        <w:rPr>
          <w:lang w:val="de-CH"/>
        </w:rPr>
      </w:pPr>
      <w:r>
        <w:rPr>
          <w:rStyle w:val="Funotenzeichen"/>
        </w:rPr>
        <w:footnoteRef/>
      </w:r>
      <w:r>
        <w:t xml:space="preserve"> </w:t>
      </w:r>
      <w:r>
        <w:rPr>
          <w:lang w:val="de-CH"/>
        </w:rPr>
        <w:t>Vgl. ebd. Beilage 39, 1561.</w:t>
      </w:r>
    </w:p>
  </w:footnote>
  <w:footnote w:id="16">
    <w:p w:rsidR="00D332D5" w:rsidRPr="00901C84" w:rsidRDefault="00D332D5">
      <w:pPr>
        <w:pStyle w:val="Funotentext"/>
      </w:pPr>
      <w:r>
        <w:rPr>
          <w:rStyle w:val="Funotenzeichen"/>
        </w:rPr>
        <w:footnoteRef/>
      </w:r>
      <w:r>
        <w:t xml:space="preserve"> </w:t>
      </w:r>
      <w:proofErr w:type="spellStart"/>
      <w:r>
        <w:t>Merz</w:t>
      </w:r>
      <w:proofErr w:type="spellEnd"/>
      <w:r>
        <w:t xml:space="preserve">, </w:t>
      </w:r>
      <w:proofErr w:type="spellStart"/>
      <w:r>
        <w:t>Lenzburg</w:t>
      </w:r>
      <w:proofErr w:type="spellEnd"/>
      <w:r>
        <w:t xml:space="preserve">, </w:t>
      </w:r>
      <w:proofErr w:type="spellStart"/>
      <w:r>
        <w:t>Beilage</w:t>
      </w:r>
      <w:proofErr w:type="spellEnd"/>
      <w:r>
        <w:t xml:space="preserve"> 39.</w:t>
      </w:r>
    </w:p>
  </w:footnote>
  <w:footnote w:id="17">
    <w:p w:rsidR="00D332D5" w:rsidRPr="00502E01" w:rsidRDefault="00D332D5">
      <w:pPr>
        <w:pStyle w:val="Funotentext"/>
        <w:rPr>
          <w:lang w:val="de-CH"/>
        </w:rPr>
      </w:pPr>
      <w:r>
        <w:rPr>
          <w:rStyle w:val="Funotenzeichen"/>
        </w:rPr>
        <w:footnoteRef/>
      </w:r>
      <w:r>
        <w:t xml:space="preserve"> </w:t>
      </w:r>
      <w:r>
        <w:rPr>
          <w:lang w:val="de-CH"/>
        </w:rPr>
        <w:t>Vgl. auch Merz, Lenzburg, Beilage 35, 4.</w:t>
      </w:r>
    </w:p>
  </w:footnote>
  <w:footnote w:id="18">
    <w:p w:rsidR="00D332D5" w:rsidRPr="00F8625E" w:rsidRDefault="00D332D5">
      <w:pPr>
        <w:pStyle w:val="Funotentext"/>
        <w:rPr>
          <w:lang w:val="de-CH"/>
        </w:rPr>
      </w:pPr>
      <w:r>
        <w:rPr>
          <w:rStyle w:val="Funotenzeichen"/>
        </w:rPr>
        <w:footnoteRef/>
      </w:r>
      <w:r>
        <w:t xml:space="preserve"> </w:t>
      </w:r>
      <w:r>
        <w:rPr>
          <w:lang w:val="de-CH"/>
        </w:rPr>
        <w:t>Vgl. Merz, Lenzburg. S. 77.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B6BB6"/>
    <w:multiLevelType w:val="hybridMultilevel"/>
    <w:tmpl w:val="B4A241A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0D0645CF"/>
    <w:multiLevelType w:val="hybridMultilevel"/>
    <w:tmpl w:val="8EC23FC8"/>
    <w:lvl w:ilvl="0" w:tplc="739A59A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6380F9A"/>
    <w:multiLevelType w:val="hybridMultilevel"/>
    <w:tmpl w:val="8A6A96C2"/>
    <w:lvl w:ilvl="0" w:tplc="755E17DA">
      <w:start w:val="7"/>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7F07F65"/>
    <w:multiLevelType w:val="hybridMultilevel"/>
    <w:tmpl w:val="1DC8F9C0"/>
    <w:lvl w:ilvl="0" w:tplc="739A59A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37E642CE"/>
    <w:multiLevelType w:val="multilevel"/>
    <w:tmpl w:val="1AA0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3F4F31"/>
    <w:multiLevelType w:val="hybridMultilevel"/>
    <w:tmpl w:val="9C1E923C"/>
    <w:lvl w:ilvl="0" w:tplc="0807000F">
      <w:start w:val="5"/>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7A58467A"/>
    <w:multiLevelType w:val="hybridMultilevel"/>
    <w:tmpl w:val="9C1E923C"/>
    <w:lvl w:ilvl="0" w:tplc="0807000F">
      <w:start w:val="5"/>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266"/>
    <w:rsid w:val="00034083"/>
    <w:rsid w:val="00046E57"/>
    <w:rsid w:val="0007185A"/>
    <w:rsid w:val="0007419B"/>
    <w:rsid w:val="000B3475"/>
    <w:rsid w:val="000B4F7F"/>
    <w:rsid w:val="000C469C"/>
    <w:rsid w:val="000D6CD1"/>
    <w:rsid w:val="000E364A"/>
    <w:rsid w:val="0012337F"/>
    <w:rsid w:val="001463EE"/>
    <w:rsid w:val="00162067"/>
    <w:rsid w:val="00164BB1"/>
    <w:rsid w:val="001B6D72"/>
    <w:rsid w:val="001D7CC4"/>
    <w:rsid w:val="0020293D"/>
    <w:rsid w:val="00206D41"/>
    <w:rsid w:val="00211566"/>
    <w:rsid w:val="00237BAB"/>
    <w:rsid w:val="00253271"/>
    <w:rsid w:val="00256729"/>
    <w:rsid w:val="00263B5B"/>
    <w:rsid w:val="002A29A2"/>
    <w:rsid w:val="002A350F"/>
    <w:rsid w:val="002B3538"/>
    <w:rsid w:val="002C7AB8"/>
    <w:rsid w:val="002E07BA"/>
    <w:rsid w:val="002E214A"/>
    <w:rsid w:val="00301BE7"/>
    <w:rsid w:val="003147D7"/>
    <w:rsid w:val="00356616"/>
    <w:rsid w:val="003750B9"/>
    <w:rsid w:val="00385E75"/>
    <w:rsid w:val="003A053B"/>
    <w:rsid w:val="003A6CE2"/>
    <w:rsid w:val="003B6D74"/>
    <w:rsid w:val="003D3D37"/>
    <w:rsid w:val="003E493A"/>
    <w:rsid w:val="003E6AA1"/>
    <w:rsid w:val="003F248F"/>
    <w:rsid w:val="00414798"/>
    <w:rsid w:val="004223A7"/>
    <w:rsid w:val="0044376B"/>
    <w:rsid w:val="00464FC8"/>
    <w:rsid w:val="0046718A"/>
    <w:rsid w:val="004763DB"/>
    <w:rsid w:val="004C5AD2"/>
    <w:rsid w:val="004E7051"/>
    <w:rsid w:val="00502E01"/>
    <w:rsid w:val="00507CE3"/>
    <w:rsid w:val="00516D01"/>
    <w:rsid w:val="0052168E"/>
    <w:rsid w:val="0052406B"/>
    <w:rsid w:val="0057269A"/>
    <w:rsid w:val="00581FF5"/>
    <w:rsid w:val="00597268"/>
    <w:rsid w:val="005D7C3A"/>
    <w:rsid w:val="0063262A"/>
    <w:rsid w:val="00642542"/>
    <w:rsid w:val="0068599E"/>
    <w:rsid w:val="00686A45"/>
    <w:rsid w:val="006A0676"/>
    <w:rsid w:val="006A5B39"/>
    <w:rsid w:val="006B4B31"/>
    <w:rsid w:val="006E6D16"/>
    <w:rsid w:val="006F1079"/>
    <w:rsid w:val="006F23CC"/>
    <w:rsid w:val="00704D59"/>
    <w:rsid w:val="007115E0"/>
    <w:rsid w:val="0071372E"/>
    <w:rsid w:val="007213CA"/>
    <w:rsid w:val="00727917"/>
    <w:rsid w:val="00745551"/>
    <w:rsid w:val="00747CF4"/>
    <w:rsid w:val="00764236"/>
    <w:rsid w:val="00770E65"/>
    <w:rsid w:val="00771714"/>
    <w:rsid w:val="00771767"/>
    <w:rsid w:val="007734DA"/>
    <w:rsid w:val="007940AA"/>
    <w:rsid w:val="007A5B28"/>
    <w:rsid w:val="007E1435"/>
    <w:rsid w:val="0080146C"/>
    <w:rsid w:val="0080467D"/>
    <w:rsid w:val="00844E1E"/>
    <w:rsid w:val="00852D47"/>
    <w:rsid w:val="00855300"/>
    <w:rsid w:val="00860947"/>
    <w:rsid w:val="008963DE"/>
    <w:rsid w:val="008963EF"/>
    <w:rsid w:val="008B3FF8"/>
    <w:rsid w:val="008B569F"/>
    <w:rsid w:val="008B5E59"/>
    <w:rsid w:val="008E33BB"/>
    <w:rsid w:val="008E4BEC"/>
    <w:rsid w:val="008F3FB1"/>
    <w:rsid w:val="00901C84"/>
    <w:rsid w:val="00930BE0"/>
    <w:rsid w:val="009338C6"/>
    <w:rsid w:val="00940115"/>
    <w:rsid w:val="00941D3C"/>
    <w:rsid w:val="009534DC"/>
    <w:rsid w:val="009626AF"/>
    <w:rsid w:val="0096543D"/>
    <w:rsid w:val="00986F1F"/>
    <w:rsid w:val="00987C0D"/>
    <w:rsid w:val="009C2E3B"/>
    <w:rsid w:val="00A24CF9"/>
    <w:rsid w:val="00A3615D"/>
    <w:rsid w:val="00A50854"/>
    <w:rsid w:val="00A570E3"/>
    <w:rsid w:val="00A626EB"/>
    <w:rsid w:val="00A730CC"/>
    <w:rsid w:val="00A73C9F"/>
    <w:rsid w:val="00A80E81"/>
    <w:rsid w:val="00A96E3E"/>
    <w:rsid w:val="00AA7972"/>
    <w:rsid w:val="00AC15D5"/>
    <w:rsid w:val="00AC5488"/>
    <w:rsid w:val="00AE3815"/>
    <w:rsid w:val="00AF0A20"/>
    <w:rsid w:val="00B136E0"/>
    <w:rsid w:val="00B2531F"/>
    <w:rsid w:val="00B44859"/>
    <w:rsid w:val="00B45A62"/>
    <w:rsid w:val="00B51C53"/>
    <w:rsid w:val="00B52F74"/>
    <w:rsid w:val="00B70627"/>
    <w:rsid w:val="00B8110F"/>
    <w:rsid w:val="00B86478"/>
    <w:rsid w:val="00B9440B"/>
    <w:rsid w:val="00BA2300"/>
    <w:rsid w:val="00BB31DA"/>
    <w:rsid w:val="00BE5B61"/>
    <w:rsid w:val="00C064F2"/>
    <w:rsid w:val="00C077CC"/>
    <w:rsid w:val="00C36237"/>
    <w:rsid w:val="00C80368"/>
    <w:rsid w:val="00CC1FB6"/>
    <w:rsid w:val="00CD2FC8"/>
    <w:rsid w:val="00CF0077"/>
    <w:rsid w:val="00D04B8D"/>
    <w:rsid w:val="00D136F8"/>
    <w:rsid w:val="00D20E3F"/>
    <w:rsid w:val="00D332D5"/>
    <w:rsid w:val="00D33509"/>
    <w:rsid w:val="00D51266"/>
    <w:rsid w:val="00D55F6F"/>
    <w:rsid w:val="00D62682"/>
    <w:rsid w:val="00D729EF"/>
    <w:rsid w:val="00D72A14"/>
    <w:rsid w:val="00D733AB"/>
    <w:rsid w:val="00D82578"/>
    <w:rsid w:val="00D83667"/>
    <w:rsid w:val="00DB2F4A"/>
    <w:rsid w:val="00DE5784"/>
    <w:rsid w:val="00E0637D"/>
    <w:rsid w:val="00E15C76"/>
    <w:rsid w:val="00E32F71"/>
    <w:rsid w:val="00E8734D"/>
    <w:rsid w:val="00EA04F1"/>
    <w:rsid w:val="00EA1B1C"/>
    <w:rsid w:val="00EA4CFF"/>
    <w:rsid w:val="00EB60DC"/>
    <w:rsid w:val="00EF1AB0"/>
    <w:rsid w:val="00EF291B"/>
    <w:rsid w:val="00F27433"/>
    <w:rsid w:val="00F35CF7"/>
    <w:rsid w:val="00F40A33"/>
    <w:rsid w:val="00F549F6"/>
    <w:rsid w:val="00F60B68"/>
    <w:rsid w:val="00F800B8"/>
    <w:rsid w:val="00F80961"/>
    <w:rsid w:val="00F8625E"/>
    <w:rsid w:val="00FA1B68"/>
    <w:rsid w:val="00FB4C7E"/>
    <w:rsid w:val="00FD139A"/>
    <w:rsid w:val="00FD1837"/>
    <w:rsid w:val="00FF6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4C7E"/>
    <w:pPr>
      <w:spacing w:after="0" w:line="360" w:lineRule="auto"/>
      <w:jc w:val="both"/>
    </w:pPr>
  </w:style>
  <w:style w:type="paragraph" w:styleId="berschrift1">
    <w:name w:val="heading 1"/>
    <w:basedOn w:val="Standard"/>
    <w:next w:val="Standard"/>
    <w:link w:val="berschrift1Zchn"/>
    <w:uiPriority w:val="9"/>
    <w:qFormat/>
    <w:rsid w:val="00FD18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FD18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1266"/>
    <w:pPr>
      <w:ind w:left="720"/>
      <w:contextualSpacing/>
    </w:pPr>
  </w:style>
  <w:style w:type="character" w:styleId="Hyperlink">
    <w:name w:val="Hyperlink"/>
    <w:basedOn w:val="Absatz-Standardschriftart"/>
    <w:uiPriority w:val="99"/>
    <w:unhideWhenUsed/>
    <w:rsid w:val="006A0676"/>
    <w:rPr>
      <w:color w:val="0000FF" w:themeColor="hyperlink"/>
      <w:u w:val="single"/>
    </w:rPr>
  </w:style>
  <w:style w:type="paragraph" w:styleId="Funotentext">
    <w:name w:val="footnote text"/>
    <w:basedOn w:val="Standard"/>
    <w:link w:val="FunotentextZchn"/>
    <w:uiPriority w:val="99"/>
    <w:unhideWhenUsed/>
    <w:rsid w:val="00B136E0"/>
    <w:pPr>
      <w:spacing w:line="240" w:lineRule="auto"/>
      <w:jc w:val="left"/>
    </w:pPr>
    <w:rPr>
      <w:sz w:val="18"/>
    </w:rPr>
  </w:style>
  <w:style w:type="character" w:customStyle="1" w:styleId="FunotentextZchn">
    <w:name w:val="Fußnotentext Zchn"/>
    <w:basedOn w:val="Absatz-Standardschriftart"/>
    <w:link w:val="Funotentext"/>
    <w:uiPriority w:val="99"/>
    <w:rsid w:val="00B136E0"/>
    <w:rPr>
      <w:sz w:val="18"/>
    </w:rPr>
  </w:style>
  <w:style w:type="character" w:styleId="Funotenzeichen">
    <w:name w:val="footnote reference"/>
    <w:basedOn w:val="Absatz-Standardschriftart"/>
    <w:uiPriority w:val="99"/>
    <w:semiHidden/>
    <w:unhideWhenUsed/>
    <w:rsid w:val="000B4F7F"/>
    <w:rPr>
      <w:vertAlign w:val="superscript"/>
    </w:rPr>
  </w:style>
  <w:style w:type="table" w:styleId="Tabellenraster">
    <w:name w:val="Table Grid"/>
    <w:basedOn w:val="NormaleTabelle"/>
    <w:uiPriority w:val="59"/>
    <w:rsid w:val="0093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81FF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81FF5"/>
  </w:style>
  <w:style w:type="paragraph" w:styleId="Fuzeile">
    <w:name w:val="footer"/>
    <w:basedOn w:val="Standard"/>
    <w:link w:val="FuzeileZchn"/>
    <w:uiPriority w:val="99"/>
    <w:unhideWhenUsed/>
    <w:rsid w:val="00581FF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81FF5"/>
  </w:style>
  <w:style w:type="paragraph" w:styleId="Sprechblasentext">
    <w:name w:val="Balloon Text"/>
    <w:basedOn w:val="Standard"/>
    <w:link w:val="SprechblasentextZchn"/>
    <w:uiPriority w:val="99"/>
    <w:semiHidden/>
    <w:unhideWhenUsed/>
    <w:rsid w:val="0016206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2067"/>
    <w:rPr>
      <w:rFonts w:ascii="Tahoma" w:hAnsi="Tahoma" w:cs="Tahoma"/>
      <w:sz w:val="16"/>
      <w:szCs w:val="16"/>
    </w:rPr>
  </w:style>
  <w:style w:type="character" w:customStyle="1" w:styleId="berschrift1Zchn">
    <w:name w:val="Überschrift 1 Zchn"/>
    <w:basedOn w:val="Absatz-Standardschriftart"/>
    <w:link w:val="berschrift1"/>
    <w:uiPriority w:val="9"/>
    <w:rsid w:val="00FD1837"/>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D1837"/>
    <w:pPr>
      <w:spacing w:line="276" w:lineRule="auto"/>
      <w:jc w:val="left"/>
      <w:outlineLvl w:val="9"/>
    </w:pPr>
    <w:rPr>
      <w:lang w:val="de-CH" w:eastAsia="de-CH"/>
    </w:rPr>
  </w:style>
  <w:style w:type="character" w:customStyle="1" w:styleId="berschrift2Zchn">
    <w:name w:val="Überschrift 2 Zchn"/>
    <w:basedOn w:val="Absatz-Standardschriftart"/>
    <w:link w:val="berschrift2"/>
    <w:uiPriority w:val="9"/>
    <w:semiHidden/>
    <w:rsid w:val="00FD1837"/>
    <w:rPr>
      <w:rFonts w:asciiTheme="majorHAnsi" w:eastAsiaTheme="majorEastAsia" w:hAnsiTheme="majorHAnsi" w:cstheme="majorBidi"/>
      <w:b/>
      <w:bCs/>
      <w:color w:val="4F81BD" w:themeColor="accent1"/>
      <w:sz w:val="26"/>
      <w:szCs w:val="26"/>
    </w:rPr>
  </w:style>
  <w:style w:type="paragraph" w:styleId="Verzeichnis1">
    <w:name w:val="toc 1"/>
    <w:basedOn w:val="Standard"/>
    <w:next w:val="Standard"/>
    <w:autoRedefine/>
    <w:uiPriority w:val="39"/>
    <w:unhideWhenUsed/>
    <w:rsid w:val="00FD183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4C7E"/>
    <w:pPr>
      <w:spacing w:after="0" w:line="360" w:lineRule="auto"/>
      <w:jc w:val="both"/>
    </w:pPr>
  </w:style>
  <w:style w:type="paragraph" w:styleId="berschrift1">
    <w:name w:val="heading 1"/>
    <w:basedOn w:val="Standard"/>
    <w:next w:val="Standard"/>
    <w:link w:val="berschrift1Zchn"/>
    <w:uiPriority w:val="9"/>
    <w:qFormat/>
    <w:rsid w:val="00FD18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FD18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1266"/>
    <w:pPr>
      <w:ind w:left="720"/>
      <w:contextualSpacing/>
    </w:pPr>
  </w:style>
  <w:style w:type="character" w:styleId="Hyperlink">
    <w:name w:val="Hyperlink"/>
    <w:basedOn w:val="Absatz-Standardschriftart"/>
    <w:uiPriority w:val="99"/>
    <w:unhideWhenUsed/>
    <w:rsid w:val="006A0676"/>
    <w:rPr>
      <w:color w:val="0000FF" w:themeColor="hyperlink"/>
      <w:u w:val="single"/>
    </w:rPr>
  </w:style>
  <w:style w:type="paragraph" w:styleId="Funotentext">
    <w:name w:val="footnote text"/>
    <w:basedOn w:val="Standard"/>
    <w:link w:val="FunotentextZchn"/>
    <w:uiPriority w:val="99"/>
    <w:unhideWhenUsed/>
    <w:rsid w:val="00B136E0"/>
    <w:pPr>
      <w:spacing w:line="240" w:lineRule="auto"/>
      <w:jc w:val="left"/>
    </w:pPr>
    <w:rPr>
      <w:sz w:val="18"/>
    </w:rPr>
  </w:style>
  <w:style w:type="character" w:customStyle="1" w:styleId="FunotentextZchn">
    <w:name w:val="Fußnotentext Zchn"/>
    <w:basedOn w:val="Absatz-Standardschriftart"/>
    <w:link w:val="Funotentext"/>
    <w:uiPriority w:val="99"/>
    <w:rsid w:val="00B136E0"/>
    <w:rPr>
      <w:sz w:val="18"/>
    </w:rPr>
  </w:style>
  <w:style w:type="character" w:styleId="Funotenzeichen">
    <w:name w:val="footnote reference"/>
    <w:basedOn w:val="Absatz-Standardschriftart"/>
    <w:uiPriority w:val="99"/>
    <w:semiHidden/>
    <w:unhideWhenUsed/>
    <w:rsid w:val="000B4F7F"/>
    <w:rPr>
      <w:vertAlign w:val="superscript"/>
    </w:rPr>
  </w:style>
  <w:style w:type="table" w:styleId="Tabellenraster">
    <w:name w:val="Table Grid"/>
    <w:basedOn w:val="NormaleTabelle"/>
    <w:uiPriority w:val="59"/>
    <w:rsid w:val="0093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81FF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81FF5"/>
  </w:style>
  <w:style w:type="paragraph" w:styleId="Fuzeile">
    <w:name w:val="footer"/>
    <w:basedOn w:val="Standard"/>
    <w:link w:val="FuzeileZchn"/>
    <w:uiPriority w:val="99"/>
    <w:unhideWhenUsed/>
    <w:rsid w:val="00581FF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81FF5"/>
  </w:style>
  <w:style w:type="paragraph" w:styleId="Sprechblasentext">
    <w:name w:val="Balloon Text"/>
    <w:basedOn w:val="Standard"/>
    <w:link w:val="SprechblasentextZchn"/>
    <w:uiPriority w:val="99"/>
    <w:semiHidden/>
    <w:unhideWhenUsed/>
    <w:rsid w:val="0016206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2067"/>
    <w:rPr>
      <w:rFonts w:ascii="Tahoma" w:hAnsi="Tahoma" w:cs="Tahoma"/>
      <w:sz w:val="16"/>
      <w:szCs w:val="16"/>
    </w:rPr>
  </w:style>
  <w:style w:type="character" w:customStyle="1" w:styleId="berschrift1Zchn">
    <w:name w:val="Überschrift 1 Zchn"/>
    <w:basedOn w:val="Absatz-Standardschriftart"/>
    <w:link w:val="berschrift1"/>
    <w:uiPriority w:val="9"/>
    <w:rsid w:val="00FD1837"/>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D1837"/>
    <w:pPr>
      <w:spacing w:line="276" w:lineRule="auto"/>
      <w:jc w:val="left"/>
      <w:outlineLvl w:val="9"/>
    </w:pPr>
    <w:rPr>
      <w:lang w:val="de-CH" w:eastAsia="de-CH"/>
    </w:rPr>
  </w:style>
  <w:style w:type="character" w:customStyle="1" w:styleId="berschrift2Zchn">
    <w:name w:val="Überschrift 2 Zchn"/>
    <w:basedOn w:val="Absatz-Standardschriftart"/>
    <w:link w:val="berschrift2"/>
    <w:uiPriority w:val="9"/>
    <w:semiHidden/>
    <w:rsid w:val="00FD1837"/>
    <w:rPr>
      <w:rFonts w:asciiTheme="majorHAnsi" w:eastAsiaTheme="majorEastAsia" w:hAnsiTheme="majorHAnsi" w:cstheme="majorBidi"/>
      <w:b/>
      <w:bCs/>
      <w:color w:val="4F81BD" w:themeColor="accent1"/>
      <w:sz w:val="26"/>
      <w:szCs w:val="26"/>
    </w:rPr>
  </w:style>
  <w:style w:type="paragraph" w:styleId="Verzeichnis1">
    <w:name w:val="toc 1"/>
    <w:basedOn w:val="Standard"/>
    <w:next w:val="Standard"/>
    <w:autoRedefine/>
    <w:uiPriority w:val="39"/>
    <w:unhideWhenUsed/>
    <w:rsid w:val="00FD183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rq-sds-fds.ch/online/BE_I_1_und_2/index.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rq-sds-fds.ch/online/BE_I_1_und_2/index.html"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srq-sds-fds.ch/online/BE_I_1_und_2/index.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enlex.de/schlagwort/spannfron/"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digibern.ch/katalog/berner-chronik-valerius-anshel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B03A2-8772-4849-AE74-4B064D803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7FA78D34.dotm</Template>
  <TotalTime>0</TotalTime>
  <Pages>11</Pages>
  <Words>2482</Words>
  <Characters>15637</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Nipp Manuela  BKSMA</dc:creator>
  <cp:lastModifiedBy>Nipp Manuela  BKSMA</cp:lastModifiedBy>
  <cp:revision>138</cp:revision>
  <cp:lastPrinted>2015-02-17T13:12:00Z</cp:lastPrinted>
  <dcterms:created xsi:type="dcterms:W3CDTF">2015-02-10T14:53:00Z</dcterms:created>
  <dcterms:modified xsi:type="dcterms:W3CDTF">2015-03-03T11:17:00Z</dcterms:modified>
</cp:coreProperties>
</file>