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F32" w:rsidRPr="00E56454" w:rsidRDefault="00210FAB">
      <w:pPr>
        <w:rPr>
          <w:b/>
          <w:color w:val="1F497D" w:themeColor="text2"/>
        </w:rPr>
      </w:pPr>
      <w:r w:rsidRPr="00E56454">
        <w:rPr>
          <w:b/>
          <w:color w:val="1F497D" w:themeColor="text2"/>
        </w:rPr>
        <w:t>3</w:t>
      </w:r>
      <w:r w:rsidR="00DD7F32" w:rsidRPr="00E56454">
        <w:rPr>
          <w:b/>
          <w:color w:val="1F497D" w:themeColor="text2"/>
        </w:rPr>
        <w:t xml:space="preserve">.1 </w:t>
      </w:r>
      <w:proofErr w:type="gramStart"/>
      <w:r w:rsidRPr="00E56454">
        <w:rPr>
          <w:b/>
          <w:color w:val="1F497D" w:themeColor="text2"/>
        </w:rPr>
        <w:t>Typische Architektur</w:t>
      </w:r>
      <w:proofErr w:type="gramEnd"/>
      <w:r w:rsidRPr="00E56454">
        <w:rPr>
          <w:b/>
          <w:color w:val="1F497D" w:themeColor="text2"/>
        </w:rPr>
        <w:t xml:space="preserve"> einer Textilfabrik (Spinnerei </w:t>
      </w:r>
      <w:proofErr w:type="spellStart"/>
      <w:r w:rsidRPr="00E56454">
        <w:rPr>
          <w:b/>
          <w:color w:val="1F497D" w:themeColor="text2"/>
        </w:rPr>
        <w:t>Seon</w:t>
      </w:r>
      <w:proofErr w:type="spellEnd"/>
      <w:r w:rsidRPr="00E56454">
        <w:rPr>
          <w:b/>
          <w:color w:val="1F497D" w:themeColor="text2"/>
        </w:rPr>
        <w:t>)</w:t>
      </w:r>
      <w:r w:rsidR="00DD7F32" w:rsidRPr="00E56454">
        <w:rPr>
          <w:b/>
          <w:color w:val="1F497D" w:themeColor="text2"/>
        </w:rPr>
        <w:t xml:space="preserve"> </w:t>
      </w:r>
    </w:p>
    <w:p w:rsidR="00177F97" w:rsidRPr="00814654" w:rsidRDefault="00177F97"/>
    <w:p w:rsidR="003769ED" w:rsidRPr="00E56454" w:rsidRDefault="00210FAB">
      <w:pPr>
        <w:rPr>
          <w:b/>
          <w:color w:val="1F497D" w:themeColor="text2"/>
          <w:sz w:val="32"/>
          <w:szCs w:val="32"/>
        </w:rPr>
      </w:pPr>
      <w:r w:rsidRPr="00E56454">
        <w:rPr>
          <w:b/>
          <w:color w:val="1F497D" w:themeColor="text2"/>
          <w:sz w:val="32"/>
          <w:szCs w:val="32"/>
        </w:rPr>
        <w:t xml:space="preserve">Die „Obere Spinnerei“, ein typischer </w:t>
      </w:r>
      <w:r w:rsidR="003523E7" w:rsidRPr="00E56454">
        <w:rPr>
          <w:b/>
          <w:color w:val="1F497D" w:themeColor="text2"/>
          <w:sz w:val="32"/>
          <w:szCs w:val="32"/>
        </w:rPr>
        <w:t>Textilfabrikb</w:t>
      </w:r>
      <w:r w:rsidRPr="00E56454">
        <w:rPr>
          <w:b/>
          <w:color w:val="1F497D" w:themeColor="text2"/>
          <w:sz w:val="32"/>
          <w:szCs w:val="32"/>
        </w:rPr>
        <w:t>au</w:t>
      </w:r>
    </w:p>
    <w:p w:rsidR="001E73C1" w:rsidRPr="00E56454" w:rsidRDefault="00210FAB" w:rsidP="00E56454">
      <w:pPr>
        <w:spacing w:after="100" w:afterAutospacing="1"/>
        <w:rPr>
          <w:b/>
          <w:color w:val="FF0000"/>
        </w:rPr>
      </w:pPr>
      <w:r>
        <w:rPr>
          <w:b/>
        </w:rPr>
        <w:t>Bereits im 18. J</w:t>
      </w:r>
      <w:r w:rsidR="003523E7">
        <w:rPr>
          <w:b/>
        </w:rPr>
        <w:t xml:space="preserve">ahrhundert wurde in </w:t>
      </w:r>
      <w:proofErr w:type="spellStart"/>
      <w:r w:rsidR="003523E7">
        <w:rPr>
          <w:b/>
        </w:rPr>
        <w:t>Seon</w:t>
      </w:r>
      <w:proofErr w:type="spellEnd"/>
      <w:r w:rsidR="003523E7">
        <w:rPr>
          <w:b/>
        </w:rPr>
        <w:t xml:space="preserve"> und den</w:t>
      </w:r>
      <w:r>
        <w:rPr>
          <w:b/>
        </w:rPr>
        <w:t xml:space="preserve"> umliegenden Gebieten Baum</w:t>
      </w:r>
      <w:r w:rsidR="00F2494B">
        <w:rPr>
          <w:b/>
        </w:rPr>
        <w:t xml:space="preserve">wolle in Heimarbeit verarbeitet. </w:t>
      </w:r>
      <w:r>
        <w:rPr>
          <w:b/>
        </w:rPr>
        <w:t xml:space="preserve">Um 1810 stellte Johann Herzog von </w:t>
      </w:r>
      <w:proofErr w:type="spellStart"/>
      <w:r>
        <w:rPr>
          <w:b/>
        </w:rPr>
        <w:t>Effingen</w:t>
      </w:r>
      <w:proofErr w:type="spellEnd"/>
      <w:r>
        <w:rPr>
          <w:b/>
        </w:rPr>
        <w:t xml:space="preserve"> am Stadtbach in Aarau die erste</w:t>
      </w:r>
      <w:r w:rsidR="00E56454">
        <w:rPr>
          <w:b/>
        </w:rPr>
        <w:t>n</w:t>
      </w:r>
      <w:r>
        <w:rPr>
          <w:b/>
        </w:rPr>
        <w:t xml:space="preserve"> Spinnmaschinen im Kanton auf</w:t>
      </w:r>
      <w:r w:rsidR="006806D5">
        <w:rPr>
          <w:b/>
        </w:rPr>
        <w:t xml:space="preserve">. Ausschlaggebend für die Wahl der Standorte für die Spinnmaschinen und die neuen Produktionsorte waren eine gute Versorgung mit fliessendem Wasser und genügend Arbeitskräfte. </w:t>
      </w:r>
      <w:r w:rsidR="00E56454">
        <w:rPr>
          <w:b/>
        </w:rPr>
        <w:t>Es</w:t>
      </w:r>
      <w:r w:rsidR="00F7075B">
        <w:rPr>
          <w:b/>
        </w:rPr>
        <w:t xml:space="preserve"> wurden Fabriken errichtet</w:t>
      </w:r>
      <w:r w:rsidR="006806D5">
        <w:rPr>
          <w:b/>
        </w:rPr>
        <w:t xml:space="preserve">, die sich im gesamten Schweizerischen Gebiet </w:t>
      </w:r>
      <w:r w:rsidR="00F2494B">
        <w:rPr>
          <w:b/>
        </w:rPr>
        <w:t>glichen</w:t>
      </w:r>
      <w:r w:rsidR="006806D5">
        <w:rPr>
          <w:b/>
        </w:rPr>
        <w:t xml:space="preserve">. </w:t>
      </w:r>
      <w:r w:rsidR="001E73C1">
        <w:rPr>
          <w:b/>
        </w:rPr>
        <w:t xml:space="preserve">Der Neue Bautyp war ein langgestreckter, </w:t>
      </w:r>
      <w:r w:rsidR="00F7075B">
        <w:rPr>
          <w:b/>
        </w:rPr>
        <w:t>spärlicher</w:t>
      </w:r>
      <w:r w:rsidR="006E65C0">
        <w:rPr>
          <w:b/>
        </w:rPr>
        <w:t xml:space="preserve"> Zweckbau mit Fensterreihen, der </w:t>
      </w:r>
      <w:r w:rsidR="001E73C1">
        <w:rPr>
          <w:b/>
        </w:rPr>
        <w:t>in unmittelbarer Nähe zu fliessendem Wasser</w:t>
      </w:r>
      <w:r w:rsidR="006E65C0">
        <w:rPr>
          <w:b/>
        </w:rPr>
        <w:t xml:space="preserve"> stand</w:t>
      </w:r>
      <w:r w:rsidR="001E73C1">
        <w:rPr>
          <w:b/>
        </w:rPr>
        <w:t>.</w:t>
      </w:r>
      <w:r w:rsidR="00E56454">
        <w:rPr>
          <w:b/>
        </w:rPr>
        <w:t xml:space="preserve"> </w:t>
      </w:r>
      <w:r w:rsidR="00E56454" w:rsidRPr="00E56454">
        <w:rPr>
          <w:b/>
          <w:color w:val="FF0000"/>
        </w:rPr>
        <w:t>[dazu Bild suchen: Textilfabrik am Wasser]</w:t>
      </w:r>
    </w:p>
    <w:p w:rsidR="00E56454" w:rsidRPr="00E56454" w:rsidRDefault="00E56454" w:rsidP="00E56454">
      <w:pPr>
        <w:rPr>
          <w:color w:val="FF0000"/>
        </w:rPr>
      </w:pPr>
      <w:r w:rsidRPr="00E56454">
        <w:rPr>
          <w:color w:val="FF0000"/>
        </w:rPr>
        <w:t xml:space="preserve">[Umsetzung: </w:t>
      </w:r>
      <w:proofErr w:type="spellStart"/>
      <w:r w:rsidRPr="00E56454">
        <w:rPr>
          <w:color w:val="FF0000"/>
        </w:rPr>
        <w:t>Layars</w:t>
      </w:r>
      <w:proofErr w:type="spellEnd"/>
      <w:r w:rsidRPr="00E56454">
        <w:rPr>
          <w:color w:val="FF0000"/>
        </w:rPr>
        <w:t xml:space="preserve"> mit historischen Bildern am originalen Standort der Fabrik, </w:t>
      </w:r>
      <w:proofErr w:type="spellStart"/>
      <w:r w:rsidRPr="00E56454">
        <w:rPr>
          <w:color w:val="FF0000"/>
        </w:rPr>
        <w:t>Egliswilerstrasse</w:t>
      </w:r>
      <w:proofErr w:type="spellEnd"/>
      <w:r w:rsidRPr="00E56454">
        <w:rPr>
          <w:color w:val="FF0000"/>
        </w:rPr>
        <w:t>…]</w:t>
      </w:r>
    </w:p>
    <w:p w:rsidR="00A8265A" w:rsidRDefault="001E73C1" w:rsidP="00E56454">
      <w:r>
        <w:t xml:space="preserve">Das Erscheinungsbild der Manufakturen im 18. Jahrhundert unterschied sich kaum vom damaligen bürgerlichen Wohnhaus. Erst mit den von Wasserkraft betriebenen Fabriken </w:t>
      </w:r>
      <w:r w:rsidR="003523E7">
        <w:t>ab</w:t>
      </w:r>
      <w:r>
        <w:t xml:space="preserve"> 1810/20 entstand ein neuer Bautyp. </w:t>
      </w:r>
      <w:r w:rsidR="003523E7">
        <w:t>Es handelte sich dabei um l</w:t>
      </w:r>
      <w:r>
        <w:t>anges</w:t>
      </w:r>
      <w:r w:rsidR="003523E7">
        <w:t>treckte Bauten</w:t>
      </w:r>
      <w:r w:rsidR="00E56454">
        <w:t>,</w:t>
      </w:r>
      <w:r w:rsidR="003523E7">
        <w:t xml:space="preserve"> die</w:t>
      </w:r>
      <w:r>
        <w:t xml:space="preserve"> direkt an Wasserläufen</w:t>
      </w:r>
      <w:r w:rsidR="003523E7">
        <w:t xml:space="preserve"> errichtet wurden</w:t>
      </w:r>
      <w:r w:rsidR="005B7C35">
        <w:t>.</w:t>
      </w:r>
      <w:r>
        <w:t xml:space="preserve"> </w:t>
      </w:r>
      <w:r w:rsidR="00135087">
        <w:t xml:space="preserve">Oft </w:t>
      </w:r>
      <w:r w:rsidR="004961A8">
        <w:t>erbauten</w:t>
      </w:r>
      <w:r w:rsidR="00135087">
        <w:t xml:space="preserve"> die Fabrikbesitzer in unmittelbarer Nähe zu den Fabriken ihre Wohnhäuser in klassizistischem Baustil.</w:t>
      </w:r>
      <w:r w:rsidR="00E836F0">
        <w:t xml:space="preserve"> </w:t>
      </w:r>
      <w:r w:rsidR="00E56454" w:rsidRPr="00E752B0">
        <w:rPr>
          <w:color w:val="FF0000"/>
        </w:rPr>
        <w:t>[Abb.1]</w:t>
      </w:r>
    </w:p>
    <w:p w:rsidR="00AB667E" w:rsidRDefault="005719D6" w:rsidP="00E56454">
      <w:r>
        <w:t xml:space="preserve">An der heutigen </w:t>
      </w:r>
      <w:proofErr w:type="spellStart"/>
      <w:r>
        <w:t>Egliswilerstrasse</w:t>
      </w:r>
      <w:proofErr w:type="spellEnd"/>
      <w:r>
        <w:t xml:space="preserve"> (5 und 7) errichtete</w:t>
      </w:r>
      <w:r w:rsidR="00E752B0">
        <w:t>n</w:t>
      </w:r>
      <w:r>
        <w:t xml:space="preserve"> Rudolf Widmer </w:t>
      </w:r>
      <w:r w:rsidR="00095F47">
        <w:t xml:space="preserve">und Christoph Lüscher </w:t>
      </w:r>
      <w:r>
        <w:t xml:space="preserve">die erste Baumwollspinnerei in </w:t>
      </w:r>
      <w:proofErr w:type="spellStart"/>
      <w:r>
        <w:t>Seon</w:t>
      </w:r>
      <w:proofErr w:type="spellEnd"/>
      <w:r>
        <w:t>.</w:t>
      </w:r>
      <w:r w:rsidR="00E752B0">
        <w:t xml:space="preserve"> </w:t>
      </w:r>
      <w:r w:rsidR="00E752B0" w:rsidRPr="00E752B0">
        <w:rPr>
          <w:color w:val="FF0000"/>
        </w:rPr>
        <w:t>[Abb.2]</w:t>
      </w:r>
      <w:r w:rsidR="00E752B0">
        <w:t xml:space="preserve"> </w:t>
      </w:r>
      <w:r>
        <w:t xml:space="preserve">Wo heute </w:t>
      </w:r>
      <w:r w:rsidR="00A8265A">
        <w:t>kein Wasser mehr</w:t>
      </w:r>
      <w:r w:rsidR="005B7C35">
        <w:t xml:space="preserve"> </w:t>
      </w:r>
      <w:r>
        <w:t xml:space="preserve">fliesst, sprudelte einst der </w:t>
      </w:r>
      <w:proofErr w:type="spellStart"/>
      <w:r>
        <w:t>Bidibach</w:t>
      </w:r>
      <w:proofErr w:type="spellEnd"/>
      <w:r w:rsidR="00F77355">
        <w:t xml:space="preserve">, </w:t>
      </w:r>
      <w:r w:rsidR="00D45E4A">
        <w:t xml:space="preserve">der später zu einem </w:t>
      </w:r>
      <w:r w:rsidR="00AB667E">
        <w:t>vom</w:t>
      </w:r>
      <w:r w:rsidR="00F77355">
        <w:t xml:space="preserve"> </w:t>
      </w:r>
      <w:proofErr w:type="spellStart"/>
      <w:r w:rsidR="00F77355">
        <w:t>Aabach</w:t>
      </w:r>
      <w:proofErr w:type="spellEnd"/>
      <w:r w:rsidR="00F77355">
        <w:t xml:space="preserve"> </w:t>
      </w:r>
      <w:r w:rsidR="00AB667E">
        <w:t>gespeisten</w:t>
      </w:r>
      <w:r w:rsidR="002B00EB">
        <w:t xml:space="preserve"> Kanal</w:t>
      </w:r>
      <w:r w:rsidR="00D45E4A">
        <w:t xml:space="preserve"> ausgebaut wurde</w:t>
      </w:r>
      <w:r w:rsidR="00F77355">
        <w:t xml:space="preserve">. </w:t>
      </w:r>
      <w:r w:rsidR="00F7075B">
        <w:t xml:space="preserve">Um die Energie des Gewässers </w:t>
      </w:r>
      <w:r w:rsidR="00F77355">
        <w:t>nutzen</w:t>
      </w:r>
      <w:r w:rsidR="00F7075B">
        <w:t xml:space="preserve"> zu können</w:t>
      </w:r>
      <w:r w:rsidR="00F77355">
        <w:t xml:space="preserve">, wurde auch </w:t>
      </w:r>
      <w:r w:rsidR="00F7075B">
        <w:t>ein Wasserradhaus gebaut und dem</w:t>
      </w:r>
      <w:r w:rsidR="00F77355">
        <w:t xml:space="preserve"> hochau</w:t>
      </w:r>
      <w:r w:rsidR="00F7075B">
        <w:t>fragenden, drei-geschossigen Fabrikgebäude</w:t>
      </w:r>
      <w:r w:rsidR="00F77355">
        <w:t xml:space="preserve"> aus Br</w:t>
      </w:r>
      <w:r w:rsidR="00E37336">
        <w:t>uchsteinmauerwerk angeglieder</w:t>
      </w:r>
      <w:r w:rsidR="00F77355">
        <w:t>t</w:t>
      </w:r>
      <w:r w:rsidR="00E37336">
        <w:t xml:space="preserve"> (wo heute die Strasse ist). </w:t>
      </w:r>
      <w:r w:rsidR="00D853DF">
        <w:t>Das</w:t>
      </w:r>
      <w:r w:rsidR="00F7075B">
        <w:t xml:space="preserve"> Treppe</w:t>
      </w:r>
      <w:r w:rsidR="00D853DF">
        <w:t>nhaus</w:t>
      </w:r>
      <w:r w:rsidR="00BE3D98">
        <w:t xml:space="preserve"> </w:t>
      </w:r>
      <w:r w:rsidR="00F7075B">
        <w:t>dürfte wohl ausserhalb angebracht gewesen sein</w:t>
      </w:r>
      <w:r w:rsidR="00D853DF">
        <w:t xml:space="preserve">. </w:t>
      </w:r>
      <w:r w:rsidR="00BE41ED">
        <w:t>Jedenfalls befindet sich in dieser Hausecke die noch original erhaltene Stiege in den Dachraum.</w:t>
      </w:r>
      <w:r w:rsidR="00E752B0">
        <w:t xml:space="preserve"> </w:t>
      </w:r>
      <w:r w:rsidR="00E752B0" w:rsidRPr="00E752B0">
        <w:rPr>
          <w:color w:val="FF0000"/>
        </w:rPr>
        <w:t xml:space="preserve">[Stiege auf </w:t>
      </w:r>
      <w:proofErr w:type="spellStart"/>
      <w:r w:rsidR="00E752B0" w:rsidRPr="00E752B0">
        <w:rPr>
          <w:color w:val="FF0000"/>
        </w:rPr>
        <w:t>Layars</w:t>
      </w:r>
      <w:proofErr w:type="spellEnd"/>
      <w:r w:rsidR="00E752B0" w:rsidRPr="00E752B0">
        <w:rPr>
          <w:color w:val="FF0000"/>
        </w:rPr>
        <w:t>, dazu: Illustration, Zeichnungen der alten Gebäude, wo diese nicht mit Fotos dokumentiert]</w:t>
      </w:r>
      <w:r w:rsidR="00BE41ED">
        <w:t xml:space="preserve"> </w:t>
      </w:r>
      <w:r w:rsidR="00E37336">
        <w:t>Neben die</w:t>
      </w:r>
      <w:r w:rsidR="00F7075B">
        <w:t>sem schlichten Bau entstand</w:t>
      </w:r>
      <w:r w:rsidR="00E37336">
        <w:t xml:space="preserve"> e</w:t>
      </w:r>
      <w:r w:rsidR="00F7075B">
        <w:t xml:space="preserve">in weiteres </w:t>
      </w:r>
      <w:proofErr w:type="spellStart"/>
      <w:r w:rsidR="00F7075B">
        <w:t>Fabriktions</w:t>
      </w:r>
      <w:proofErr w:type="spellEnd"/>
      <w:r w:rsidR="00F7075B">
        <w:t xml:space="preserve">- </w:t>
      </w:r>
      <w:r w:rsidR="00E37336">
        <w:t xml:space="preserve">und </w:t>
      </w:r>
      <w:r w:rsidR="009820A4">
        <w:t>Wohngebäude</w:t>
      </w:r>
      <w:r w:rsidR="00E752B0">
        <w:t>,</w:t>
      </w:r>
      <w:r w:rsidR="009820A4">
        <w:t xml:space="preserve"> das 1826 errichtet</w:t>
      </w:r>
      <w:r w:rsidR="00F7075B">
        <w:t xml:space="preserve"> wurde. </w:t>
      </w:r>
      <w:r w:rsidR="00AB667E" w:rsidRPr="00203657">
        <w:t xml:space="preserve">Typisch für die Zeit sind die schmalen, drei bis vier </w:t>
      </w:r>
      <w:proofErr w:type="gramStart"/>
      <w:r w:rsidR="00AB667E" w:rsidRPr="00203657">
        <w:t>Stockwerk</w:t>
      </w:r>
      <w:proofErr w:type="gramEnd"/>
      <w:r w:rsidR="00AB667E" w:rsidRPr="00203657">
        <w:t xml:space="preserve"> hohen Bauwerke</w:t>
      </w:r>
      <w:r w:rsidR="00AB667E">
        <w:t xml:space="preserve">, wie hier die Spinnerei in </w:t>
      </w:r>
      <w:proofErr w:type="spellStart"/>
      <w:r w:rsidR="00AB667E">
        <w:t>Seon</w:t>
      </w:r>
      <w:proofErr w:type="spellEnd"/>
      <w:r w:rsidR="00AB667E">
        <w:t xml:space="preserve">, aber auch </w:t>
      </w:r>
      <w:r w:rsidR="00AB667E" w:rsidRPr="00203657">
        <w:t>in Niede</w:t>
      </w:r>
      <w:r w:rsidR="00AB667E">
        <w:t xml:space="preserve">rlenz sind solche Gebäude noch erkennbar. </w:t>
      </w:r>
    </w:p>
    <w:p w:rsidR="00AB667E" w:rsidRPr="00E752B0" w:rsidRDefault="00E752B0" w:rsidP="00E56454">
      <w:pPr>
        <w:rPr>
          <w:color w:val="FF0000"/>
        </w:rPr>
      </w:pPr>
      <w:r>
        <w:t>Mit</w:t>
      </w:r>
      <w:r w:rsidR="00203657" w:rsidRPr="00203657">
        <w:t xml:space="preserve"> Beginn der Industrialisierung wurde der Energiebedarf bedeutend höhe</w:t>
      </w:r>
      <w:r w:rsidR="004E76D3">
        <w:t>r</w:t>
      </w:r>
      <w:r w:rsidR="00203657" w:rsidRPr="00203657">
        <w:t xml:space="preserve">. </w:t>
      </w:r>
      <w:r w:rsidR="000C2824">
        <w:t xml:space="preserve">Für die neuen </w:t>
      </w:r>
      <w:r w:rsidR="000C2824" w:rsidRPr="00203657">
        <w:t xml:space="preserve">Wasserräder </w:t>
      </w:r>
      <w:r w:rsidR="00203657" w:rsidRPr="00203657">
        <w:t xml:space="preserve">mussten </w:t>
      </w:r>
      <w:r w:rsidR="000C2824">
        <w:t>grö</w:t>
      </w:r>
      <w:r w:rsidR="00203657" w:rsidRPr="00203657">
        <w:t>sse</w:t>
      </w:r>
      <w:r w:rsidR="000C2824">
        <w:t>re</w:t>
      </w:r>
      <w:r w:rsidR="00203657" w:rsidRPr="00203657">
        <w:t xml:space="preserve"> Wassermengen und konstante Wasserführung erschlossen werden. Man war deshalb gezwungen, die Fabriken an </w:t>
      </w:r>
      <w:r w:rsidR="009E1390">
        <w:t>Flüssen zu bauen, da</w:t>
      </w:r>
      <w:r w:rsidR="00203657" w:rsidRPr="00203657">
        <w:t xml:space="preserve"> </w:t>
      </w:r>
      <w:r w:rsidR="009E1390">
        <w:t>e</w:t>
      </w:r>
      <w:r w:rsidR="00203657" w:rsidRPr="00203657">
        <w:t>s</w:t>
      </w:r>
      <w:r w:rsidR="009E1390">
        <w:t xml:space="preserve"> nicht möglich war</w:t>
      </w:r>
      <w:r w:rsidR="00203657" w:rsidRPr="00203657">
        <w:t xml:space="preserve">, die Energie über grosse Strecken zu transportieren. Zum Teil wurden bereits </w:t>
      </w:r>
      <w:r w:rsidR="00203657" w:rsidRPr="00E752B0">
        <w:rPr>
          <w:i/>
          <w:u w:val="single"/>
        </w:rPr>
        <w:t>Turbinen</w:t>
      </w:r>
      <w:r w:rsidR="00203657" w:rsidRPr="00203657">
        <w:t xml:space="preserve"> an stelle</w:t>
      </w:r>
      <w:r w:rsidR="00924635">
        <w:t xml:space="preserve"> der </w:t>
      </w:r>
      <w:r w:rsidR="00924635" w:rsidRPr="00E752B0">
        <w:rPr>
          <w:i/>
          <w:u w:val="single"/>
        </w:rPr>
        <w:t>Wasserräder</w:t>
      </w:r>
      <w:r w:rsidR="00924635">
        <w:t xml:space="preserve"> eingebaut,</w:t>
      </w:r>
      <w:r w:rsidR="00203657" w:rsidRPr="00203657">
        <w:t xml:space="preserve"> die Kraftübertragung erfolgte immer noch mechanisch mit einer </w:t>
      </w:r>
      <w:r w:rsidR="00203657" w:rsidRPr="00E752B0">
        <w:rPr>
          <w:i/>
          <w:u w:val="single"/>
        </w:rPr>
        <w:t>Königswelle</w:t>
      </w:r>
      <w:r w:rsidR="00203657" w:rsidRPr="00203657">
        <w:t xml:space="preserve"> über die Stockwerke und mit </w:t>
      </w:r>
      <w:r w:rsidR="00203657" w:rsidRPr="00E752B0">
        <w:rPr>
          <w:i/>
          <w:u w:val="single"/>
        </w:rPr>
        <w:t>Transmissionen</w:t>
      </w:r>
      <w:r>
        <w:t xml:space="preserve"> auf die einzelnen Maschinen. </w:t>
      </w:r>
      <w:r w:rsidRPr="00E752B0">
        <w:rPr>
          <w:color w:val="FF0000"/>
        </w:rPr>
        <w:t>[Verweis Dossier 7.1 Turbinen: Funktionsweise erklärt]</w:t>
      </w:r>
    </w:p>
    <w:p w:rsidR="00177F97" w:rsidRPr="00E752B0" w:rsidRDefault="009D6EA3" w:rsidP="00E56454">
      <w:pPr>
        <w:rPr>
          <w:color w:val="FF0000"/>
        </w:rPr>
      </w:pPr>
      <w:r>
        <w:t xml:space="preserve">Ab 1890 </w:t>
      </w:r>
      <w:r w:rsidRPr="00203657">
        <w:t>wurde das Problem der Kraftübertragung durch den elektrischen Strom gelöst.</w:t>
      </w:r>
      <w:r>
        <w:t xml:space="preserve"> Diese Entwicklung kam jedoch für die Spinnerei zu spät. Aufgrund der geringen Verfügbarkeit von Energie konnten keine schnelleren Maschinen eingesetzt werden, wie es bei den Konkurrenten an Reuss und Aare der Fall war. Die Spinnerei am </w:t>
      </w:r>
      <w:proofErr w:type="spellStart"/>
      <w:r>
        <w:t>Bidibach</w:t>
      </w:r>
      <w:proofErr w:type="spellEnd"/>
      <w:r>
        <w:t xml:space="preserve"> musste somit bereits 1857 in eine </w:t>
      </w:r>
      <w:proofErr w:type="spellStart"/>
      <w:r>
        <w:t>Geflechtfabrik</w:t>
      </w:r>
      <w:proofErr w:type="spellEnd"/>
      <w:r>
        <w:t xml:space="preserve"> umgewandelt werden.</w:t>
      </w:r>
      <w:r w:rsidR="00E752B0">
        <w:t xml:space="preserve"> </w:t>
      </w:r>
      <w:r w:rsidR="00E752B0" w:rsidRPr="00E752B0">
        <w:rPr>
          <w:color w:val="FF0000"/>
        </w:rPr>
        <w:t>[Abb. 3 und 4]</w:t>
      </w:r>
    </w:p>
    <w:p w:rsidR="008C043D" w:rsidRDefault="000B522F">
      <w:r>
        <w:rPr>
          <w:noProof/>
        </w:rPr>
        <w:drawing>
          <wp:inline distT="0" distB="0" distL="0" distR="0">
            <wp:extent cx="5760720" cy="5059158"/>
            <wp:effectExtent l="0" t="0" r="508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5059158"/>
                    </a:xfrm>
                    <a:prstGeom prst="rect">
                      <a:avLst/>
                    </a:prstGeom>
                    <a:noFill/>
                    <a:ln>
                      <a:noFill/>
                    </a:ln>
                  </pic:spPr>
                </pic:pic>
              </a:graphicData>
            </a:graphic>
          </wp:inline>
        </w:drawing>
      </w:r>
    </w:p>
    <w:p w:rsidR="004625A3" w:rsidRPr="00E36ED3" w:rsidRDefault="000B522F">
      <w:proofErr w:type="spellStart"/>
      <w:r w:rsidRPr="00E36ED3">
        <w:t>Abb</w:t>
      </w:r>
      <w:proofErr w:type="spellEnd"/>
      <w:r w:rsidR="006C318D" w:rsidRPr="00E36ED3">
        <w:t xml:space="preserve"> 1</w:t>
      </w:r>
      <w:r w:rsidRPr="00E36ED3">
        <w:t xml:space="preserve">. aus </w:t>
      </w:r>
      <w:proofErr w:type="spellStart"/>
      <w:r w:rsidRPr="00E36ED3">
        <w:t>Seener</w:t>
      </w:r>
      <w:proofErr w:type="spellEnd"/>
      <w:r w:rsidRPr="00E36ED3">
        <w:t xml:space="preserve"> Spiegel 1994/95</w:t>
      </w:r>
    </w:p>
    <w:p w:rsidR="0010125B" w:rsidRDefault="00A46B2A">
      <w:r w:rsidRPr="00A46B2A">
        <w:rPr>
          <w:noProof/>
          <w:lang w:val="de-DE" w:eastAsia="de-DE"/>
        </w:rPr>
        <w:pict>
          <v:oval id="Oval 5" o:spid="_x0000_s1026" style="position:absolute;margin-left:198pt;margin-top:45.9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" fillcolor="#254163 [1636]" strokecolor="red">
            <v:fill opacity="0" color2="#4477b6 [3012]" o:opacity2="0" rotate="t" colors="0 #2c5d98;52429f #3c7bc7;1 #3a7ccb" type="gradient">
              <o:fill v:ext="view" type="gradientUnscaled"/>
            </v:fill>
            <v:shadow on="t40000f" opacity="22937f" origin=",.5" offset="0,.63889mm"/>
          </v:oval>
        </w:pict>
      </w:r>
      <w:r w:rsidR="0010125B">
        <w:rPr>
          <w:noProof/>
        </w:rPr>
        <w:drawing>
          <wp:inline distT="0" distB="0" distL="0" distR="0">
            <wp:extent cx="4117128" cy="2800819"/>
            <wp:effectExtent l="0" t="0" r="0" b="0"/>
            <wp:docPr id="3" name="Bild 2" descr="Macintosh HD:Users:jaredhevi:Desktop:Museum Aargau Recherche:Preview.PreviewServle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hevi:Desktop:Museum Aargau Recherche:Preview.PreviewServlet_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7128" cy="2800819"/>
                    </a:xfrm>
                    <a:prstGeom prst="rect">
                      <a:avLst/>
                    </a:prstGeom>
                    <a:noFill/>
                    <a:ln>
                      <a:noFill/>
                    </a:ln>
                  </pic:spPr>
                </pic:pic>
              </a:graphicData>
            </a:graphic>
          </wp:inline>
        </w:drawing>
      </w:r>
    </w:p>
    <w:p w:rsidR="0010125B" w:rsidRDefault="0010125B">
      <w:proofErr w:type="spellStart"/>
      <w:r>
        <w:t>Abb</w:t>
      </w:r>
      <w:proofErr w:type="spellEnd"/>
      <w:r w:rsidR="006C318D">
        <w:t xml:space="preserve"> 2</w:t>
      </w:r>
      <w:r>
        <w:t xml:space="preserve">.  </w:t>
      </w:r>
      <w:proofErr w:type="spellStart"/>
      <w:r>
        <w:t>Seon</w:t>
      </w:r>
      <w:proofErr w:type="spellEnd"/>
      <w:r>
        <w:t xml:space="preserve"> um 1945. Gut zu erkenne sind die beiden Gebäude der Spinnerei im Forum (Spinnerei und Wohnhaus). </w:t>
      </w:r>
      <w:r w:rsidRPr="0010125B">
        <w:t>ETH-Bibliothek Zürich, Bildarchiv/Stiftung Luftbild Schweiz </w:t>
      </w:r>
    </w:p>
    <w:p w:rsidR="005E192B" w:rsidRDefault="00A46B2A">
      <w:r w:rsidRPr="00A46B2A">
        <w:rPr>
          <w:noProof/>
          <w:lang w:val="de-DE" w:eastAsia="de-DE"/>
        </w:rPr>
        <w:pict>
          <v:oval id="Oval 10" o:spid="_x0000_s1028" style="position:absolute;margin-left:-17.95pt;margin-top:140.1pt;width:162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" fillcolor="#254163 [1636]" strokecolor="red">
            <v:fill opacity="0" color2="#4477b6 [3012]" o:opacity2="0" rotate="t" colors="0 #2c5d98;52429f #3c7bc7;1 #3a7ccb" type="gradient">
              <o:fill v:ext="view" type="gradientUnscaled"/>
            </v:fill>
            <v:shadow on="t40000f" opacity="22937f" origin=",.5" offset="0,.63889mm"/>
          </v:oval>
        </w:pict>
      </w:r>
      <w:r w:rsidRPr="00A46B2A">
        <w:rPr>
          <w:noProof/>
          <w:lang w:val="de-DE" w:eastAsia="de-DE"/>
        </w:rPr>
        <w:pict>
          <v:oval id="Oval 4" o:spid="_x0000_s1027" style="position:absolute;margin-left:171pt;margin-top:113.1pt;width:162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" fillcolor="#254163 [1636]" strokecolor="red">
            <v:fill opacity="0" color2="#4477b6 [3012]" o:opacity2="0" rotate="t" colors="0 #2c5d98;52429f #3c7bc7;1 #3a7ccb" type="gradient">
              <o:fill v:ext="view" type="gradientUnscaled"/>
            </v:fill>
            <v:shadow on="t40000f" opacity="22937f" origin=",.5" offset="0,.63889mm"/>
          </v:oval>
        </w:pict>
      </w:r>
      <w:r w:rsidR="005E192B">
        <w:rPr>
          <w:noProof/>
        </w:rPr>
        <w:drawing>
          <wp:inline distT="0" distB="0" distL="0" distR="0">
            <wp:extent cx="5760720" cy="3636918"/>
            <wp:effectExtent l="0" t="0" r="508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3636918"/>
                    </a:xfrm>
                    <a:prstGeom prst="rect">
                      <a:avLst/>
                    </a:prstGeom>
                    <a:noFill/>
                    <a:ln>
                      <a:noFill/>
                    </a:ln>
                  </pic:spPr>
                </pic:pic>
              </a:graphicData>
            </a:graphic>
          </wp:inline>
        </w:drawing>
      </w:r>
    </w:p>
    <w:p w:rsidR="00753E5F" w:rsidRDefault="005E192B">
      <w:proofErr w:type="spellStart"/>
      <w:r>
        <w:t>Abb</w:t>
      </w:r>
      <w:proofErr w:type="spellEnd"/>
      <w:r w:rsidR="006C318D">
        <w:t xml:space="preserve"> 3</w:t>
      </w:r>
      <w:r>
        <w:t xml:space="preserve">. Knapp zu erkennen ist die Spinnerei mit Nachmaligem Tabaklager und das Wohnhaus. (1858?) Dorfmuseum </w:t>
      </w:r>
      <w:proofErr w:type="spellStart"/>
      <w:r>
        <w:t>Seon</w:t>
      </w:r>
      <w:proofErr w:type="spellEnd"/>
      <w:r>
        <w:t>.</w:t>
      </w:r>
      <w:r w:rsidR="00753E5F">
        <w:br/>
        <w:t xml:space="preserve">Das Haus rechts </w:t>
      </w:r>
      <w:r w:rsidR="00EA767B">
        <w:t xml:space="preserve">(Tabaklager) </w:t>
      </w:r>
      <w:r w:rsidR="00753E5F">
        <w:t xml:space="preserve">an der unübersichtlichen Kurve, sowie der Anbau für das Wasserradhaus (links) an der alten Spinnerei (bis Zigarrenfabrik), wurden bei der Korrektur der </w:t>
      </w:r>
      <w:proofErr w:type="spellStart"/>
      <w:r w:rsidR="00753E5F">
        <w:t>Egliswilerstrasse</w:t>
      </w:r>
      <w:proofErr w:type="spellEnd"/>
      <w:r w:rsidR="00753E5F">
        <w:t xml:space="preserve"> abgerissen.</w:t>
      </w:r>
    </w:p>
    <w:p w:rsidR="005E192B" w:rsidRDefault="005E192B">
      <w:r>
        <w:rPr>
          <w:noProof/>
        </w:rPr>
        <w:drawing>
          <wp:inline distT="0" distB="0" distL="0" distR="0">
            <wp:extent cx="5760720" cy="4071278"/>
            <wp:effectExtent l="0" t="0" r="508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4071278"/>
                    </a:xfrm>
                    <a:prstGeom prst="rect">
                      <a:avLst/>
                    </a:prstGeom>
                    <a:noFill/>
                    <a:ln>
                      <a:noFill/>
                    </a:ln>
                  </pic:spPr>
                </pic:pic>
              </a:graphicData>
            </a:graphic>
          </wp:inline>
        </w:drawing>
      </w:r>
    </w:p>
    <w:p w:rsidR="005E192B" w:rsidRPr="0010125B" w:rsidRDefault="005E192B">
      <w:proofErr w:type="spellStart"/>
      <w:r>
        <w:t>Abb</w:t>
      </w:r>
      <w:proofErr w:type="spellEnd"/>
      <w:r w:rsidR="006C318D">
        <w:t xml:space="preserve"> 4</w:t>
      </w:r>
      <w:r>
        <w:t xml:space="preserve">. Die Spinnerei (links) und das dazugehörige Wohnhaus (1990er Jahre). Beim Bau der </w:t>
      </w:r>
      <w:proofErr w:type="spellStart"/>
      <w:r>
        <w:t>Egliswilerstrasse</w:t>
      </w:r>
      <w:proofErr w:type="spellEnd"/>
      <w:r>
        <w:t xml:space="preserve"> wurde das nachmalige Tabaklager </w:t>
      </w:r>
      <w:proofErr w:type="spellStart"/>
      <w:r>
        <w:t>vis</w:t>
      </w:r>
      <w:proofErr w:type="spellEnd"/>
      <w:r>
        <w:t>-a-</w:t>
      </w:r>
      <w:proofErr w:type="spellStart"/>
      <w:r>
        <w:t>vis</w:t>
      </w:r>
      <w:proofErr w:type="spellEnd"/>
      <w:r>
        <w:t xml:space="preserve"> der Fabrik abgerissen. Dorfmuseum </w:t>
      </w:r>
      <w:proofErr w:type="spellStart"/>
      <w:r>
        <w:t>Seon</w:t>
      </w:r>
      <w:proofErr w:type="spellEnd"/>
      <w:r>
        <w:t>.</w:t>
      </w:r>
    </w:p>
    <w:p w:rsidR="00177F97" w:rsidRDefault="00177F97">
      <w:pPr>
        <w:rPr>
          <w:b/>
        </w:rPr>
      </w:pPr>
      <w:r>
        <w:rPr>
          <w:b/>
        </w:rPr>
        <w:br w:type="page"/>
      </w:r>
    </w:p>
    <w:p w:rsidR="004E4B69" w:rsidRPr="002D1179" w:rsidRDefault="004E4B69" w:rsidP="002D1179">
      <w:pPr>
        <w:rPr>
          <w:b/>
          <w:color w:val="1F497D" w:themeColor="text2"/>
        </w:rPr>
      </w:pPr>
      <w:r w:rsidRPr="002D1179">
        <w:rPr>
          <w:b/>
          <w:color w:val="1F497D" w:themeColor="text2"/>
        </w:rPr>
        <w:t>Die Familie Widmer und ihre Spinnerei</w:t>
      </w:r>
    </w:p>
    <w:p w:rsidR="00921936" w:rsidRPr="002D1179" w:rsidRDefault="00A7008D" w:rsidP="002D1179">
      <w:pPr>
        <w:rPr>
          <w:color w:val="FF0000"/>
        </w:rPr>
      </w:pPr>
      <w:r>
        <w:t xml:space="preserve">Rudolf Widmer, der Gründer der ersten Textilfabrik in </w:t>
      </w:r>
      <w:proofErr w:type="spellStart"/>
      <w:r>
        <w:t>Seon</w:t>
      </w:r>
      <w:proofErr w:type="spellEnd"/>
      <w:r w:rsidR="00002866">
        <w:t>,</w:t>
      </w:r>
      <w:r>
        <w:t xml:space="preserve"> heiratete am 19</w:t>
      </w:r>
      <w:r w:rsidR="00002866">
        <w:t>. Juni 1807 in zweiter Ehe Elisabeth Bau</w:t>
      </w:r>
      <w:r w:rsidR="00E638F2">
        <w:t xml:space="preserve">mann, </w:t>
      </w:r>
      <w:r w:rsidR="00002866">
        <w:t xml:space="preserve">Tochter des </w:t>
      </w:r>
      <w:proofErr w:type="spellStart"/>
      <w:r w:rsidR="00002866">
        <w:t>Schafisheimer</w:t>
      </w:r>
      <w:proofErr w:type="spellEnd"/>
      <w:r w:rsidR="00002866">
        <w:t xml:space="preserve"> Gemeindeammann</w:t>
      </w:r>
      <w:r w:rsidR="002D1179">
        <w:t>s</w:t>
      </w:r>
      <w:r w:rsidR="00002866">
        <w:t>. Zusammen zogen sie 12 Kinder gross. Trotz der grossen Familie war der Sohn eines Müllers</w:t>
      </w:r>
      <w:r w:rsidR="009F72F7">
        <w:t xml:space="preserve"> gewillt ein erfolgreiches Unternehmen zu führen.</w:t>
      </w:r>
      <w:r w:rsidR="009F72F7">
        <w:br/>
        <w:t xml:space="preserve">Im Fertigungsprotokoll </w:t>
      </w:r>
      <w:r w:rsidR="002D1179" w:rsidRPr="002D1179">
        <w:rPr>
          <w:color w:val="FF0000"/>
        </w:rPr>
        <w:t>[Abb. 5]</w:t>
      </w:r>
      <w:r w:rsidR="002D1179">
        <w:t xml:space="preserve"> </w:t>
      </w:r>
      <w:r w:rsidR="009F72F7">
        <w:t xml:space="preserve">der Gemeinde </w:t>
      </w:r>
      <w:proofErr w:type="spellStart"/>
      <w:r w:rsidR="009F72F7">
        <w:t>Seon</w:t>
      </w:r>
      <w:proofErr w:type="spellEnd"/>
      <w:r w:rsidR="009F72F7">
        <w:t xml:space="preserve"> heisst es am 2. Mai 1822: „Christoph </w:t>
      </w:r>
      <w:proofErr w:type="spellStart"/>
      <w:r w:rsidR="009F72F7">
        <w:t>Urech</w:t>
      </w:r>
      <w:proofErr w:type="spellEnd"/>
      <w:r w:rsidR="009F72F7">
        <w:t xml:space="preserve"> alten Müllers von </w:t>
      </w:r>
      <w:proofErr w:type="spellStart"/>
      <w:r w:rsidR="009F72F7">
        <w:t>Seon</w:t>
      </w:r>
      <w:proofErr w:type="spellEnd"/>
      <w:r w:rsidR="009F72F7">
        <w:t xml:space="preserve"> verkauft </w:t>
      </w:r>
      <w:proofErr w:type="spellStart"/>
      <w:r w:rsidR="009F72F7">
        <w:t>sub</w:t>
      </w:r>
      <w:proofErr w:type="spellEnd"/>
      <w:r w:rsidR="009F72F7">
        <w:t xml:space="preserve"> 2. May dem Herrn Rudolf Widmer von Niederlenz, wohnhaft in der </w:t>
      </w:r>
      <w:proofErr w:type="spellStart"/>
      <w:r w:rsidR="009F72F7">
        <w:t>Heuelmühle</w:t>
      </w:r>
      <w:proofErr w:type="spellEnd"/>
      <w:r w:rsidR="009F72F7">
        <w:t xml:space="preserve"> </w:t>
      </w:r>
      <w:proofErr w:type="spellStart"/>
      <w:r w:rsidR="009F72F7">
        <w:t>bey</w:t>
      </w:r>
      <w:proofErr w:type="spellEnd"/>
      <w:r w:rsidR="009F72F7">
        <w:t xml:space="preserve"> </w:t>
      </w:r>
      <w:proofErr w:type="spellStart"/>
      <w:r w:rsidR="009F72F7">
        <w:t>Schafisheim</w:t>
      </w:r>
      <w:proofErr w:type="spellEnd"/>
      <w:r w:rsidR="009F72F7">
        <w:t xml:space="preserve"> einen halben Vierling Baumgarten.“ Das heisst, Rudolf Widmer kaufte sich Land in der Umgebung des Forums</w:t>
      </w:r>
      <w:r w:rsidR="006E23CA">
        <w:t>.</w:t>
      </w:r>
      <w:r w:rsidR="00921936">
        <w:t xml:space="preserve"> Das Fabrikgebäude wurde 1923 erbaut und 1926 folg</w:t>
      </w:r>
      <w:r w:rsidR="003561D8">
        <w:t>te das Wohnhaus direkt neben an</w:t>
      </w:r>
      <w:r w:rsidR="00921936">
        <w:t xml:space="preserve">. </w:t>
      </w:r>
      <w:r w:rsidR="00E638F2">
        <w:t>B</w:t>
      </w:r>
      <w:r w:rsidR="00921936" w:rsidRPr="00921936">
        <w:t xml:space="preserve">ei Renovationsarbeiten </w:t>
      </w:r>
      <w:r w:rsidR="00E638F2">
        <w:t>fand man noch die</w:t>
      </w:r>
      <w:r w:rsidR="00921936" w:rsidRPr="00921936">
        <w:t xml:space="preserve"> blaue</w:t>
      </w:r>
      <w:r w:rsidR="00594456">
        <w:t>n</w:t>
      </w:r>
      <w:r w:rsidR="00921936">
        <w:t xml:space="preserve"> Tapeten in jenem Zimmer, das E</w:t>
      </w:r>
      <w:r w:rsidR="00921936" w:rsidRPr="00921936">
        <w:t>lisabeth Baumann für sich ausgesucht hatte. 1. Stock, 1. Fenster von rechts. Es war das sonnigste</w:t>
      </w:r>
      <w:r w:rsidR="00921936">
        <w:rPr>
          <w:b/>
        </w:rPr>
        <w:t>.</w:t>
      </w:r>
      <w:r w:rsidR="002D1179">
        <w:rPr>
          <w:b/>
        </w:rPr>
        <w:t xml:space="preserve"> </w:t>
      </w:r>
      <w:r w:rsidR="002D1179" w:rsidRPr="002D1179">
        <w:rPr>
          <w:color w:val="FF0000"/>
        </w:rPr>
        <w:t>[Abb. 1 und 6]</w:t>
      </w:r>
    </w:p>
    <w:p w:rsidR="009F72F7" w:rsidRDefault="00E638F2" w:rsidP="002D1179">
      <w:r>
        <w:t>Rudolf Widmer verstarb b</w:t>
      </w:r>
      <w:r w:rsidR="006E23CA">
        <w:t>ereits 1830 und sein erstgeborener Sohn, der für die Weiterführung des Betriebs vorgesehen war</w:t>
      </w:r>
      <w:r w:rsidR="002D1179">
        <w:t>,</w:t>
      </w:r>
      <w:r w:rsidR="006E23CA">
        <w:t xml:space="preserve"> schied ebenfalls dahin. Die Spinnerei wurde darauf hin von Elisabeth Baumann weitergeführt</w:t>
      </w:r>
      <w:r w:rsidR="002D1179">
        <w:t>,</w:t>
      </w:r>
      <w:r w:rsidR="006E23CA">
        <w:t xml:space="preserve"> bis</w:t>
      </w:r>
      <w:r w:rsidR="00BC1D5B">
        <w:t xml:space="preserve"> ihr Sohn </w:t>
      </w:r>
      <w:r w:rsidR="00B71B86">
        <w:t>Friedrich</w:t>
      </w:r>
      <w:r w:rsidR="00BC1D5B">
        <w:t xml:space="preserve"> die Fäden in die Hand nehmen konnte.</w:t>
      </w:r>
    </w:p>
    <w:p w:rsidR="009F72F7" w:rsidRDefault="00830B8F" w:rsidP="002D1179">
      <w:r>
        <w:t>Aus der Familie der Widmers gingen zwei Fabrikanten hervor</w:t>
      </w:r>
      <w:r w:rsidR="00F437CA">
        <w:t xml:space="preserve">. Rudolf Friedrich Widmer </w:t>
      </w:r>
      <w:r w:rsidR="006D2D44">
        <w:t>wurde Besitzer der</w:t>
      </w:r>
      <w:r w:rsidR="00F437CA">
        <w:t xml:space="preserve"> Papier</w:t>
      </w:r>
      <w:r w:rsidR="006D2D44">
        <w:t>-</w:t>
      </w:r>
      <w:r w:rsidR="00F437CA">
        <w:t xml:space="preserve">Fabrik </w:t>
      </w:r>
      <w:r w:rsidR="00FF0A28">
        <w:t xml:space="preserve">in der </w:t>
      </w:r>
      <w:proofErr w:type="spellStart"/>
      <w:r w:rsidR="00FF0A28">
        <w:t>Sigismühle</w:t>
      </w:r>
      <w:proofErr w:type="spellEnd"/>
      <w:r w:rsidR="00FF0A28">
        <w:t xml:space="preserve"> </w:t>
      </w:r>
      <w:r w:rsidR="002D1179" w:rsidRPr="002D1179">
        <w:rPr>
          <w:color w:val="FF0000"/>
        </w:rPr>
        <w:t>[</w:t>
      </w:r>
      <w:r w:rsidR="002D1179">
        <w:rPr>
          <w:color w:val="FF0000"/>
        </w:rPr>
        <w:t>Verweis auf</w:t>
      </w:r>
      <w:r w:rsidR="002D1179" w:rsidRPr="002D1179">
        <w:rPr>
          <w:color w:val="FF0000"/>
        </w:rPr>
        <w:t xml:space="preserve"> Dossier 7.1, 7.2 und 7.3: Produkte der </w:t>
      </w:r>
      <w:proofErr w:type="spellStart"/>
      <w:r w:rsidR="002D1179" w:rsidRPr="002D1179">
        <w:rPr>
          <w:color w:val="FF0000"/>
        </w:rPr>
        <w:t>Sigismühle</w:t>
      </w:r>
      <w:proofErr w:type="spellEnd"/>
      <w:r w:rsidR="002D1179" w:rsidRPr="002D1179">
        <w:rPr>
          <w:color w:val="FF0000"/>
        </w:rPr>
        <w:t xml:space="preserve"> und Turbinen </w:t>
      </w:r>
      <w:proofErr w:type="spellStart"/>
      <w:r w:rsidR="002D1179" w:rsidRPr="002D1179">
        <w:rPr>
          <w:color w:val="FF0000"/>
        </w:rPr>
        <w:t>Sigismühle</w:t>
      </w:r>
      <w:proofErr w:type="spellEnd"/>
      <w:r w:rsidR="002D1179" w:rsidRPr="002D1179">
        <w:rPr>
          <w:color w:val="FF0000"/>
        </w:rPr>
        <w:t>]</w:t>
      </w:r>
      <w:r w:rsidR="002D1179">
        <w:t xml:space="preserve"> </w:t>
      </w:r>
      <w:r w:rsidR="00F437CA">
        <w:t xml:space="preserve">und Johan Jakob Widmer </w:t>
      </w:r>
      <w:r w:rsidR="003C27CE">
        <w:t xml:space="preserve">führte </w:t>
      </w:r>
      <w:r w:rsidR="00F437CA">
        <w:t>die „</w:t>
      </w:r>
      <w:proofErr w:type="spellStart"/>
      <w:r w:rsidR="00F437CA">
        <w:t>Webi</w:t>
      </w:r>
      <w:proofErr w:type="spellEnd"/>
      <w:r w:rsidR="00F437CA">
        <w:t>“</w:t>
      </w:r>
      <w:r w:rsidR="002D1179">
        <w:t xml:space="preserve"> </w:t>
      </w:r>
      <w:r w:rsidR="002D1179" w:rsidRPr="002D1179">
        <w:rPr>
          <w:color w:val="FF0000"/>
        </w:rPr>
        <w:t>[</w:t>
      </w:r>
      <w:r w:rsidR="002D1179">
        <w:rPr>
          <w:color w:val="FF0000"/>
        </w:rPr>
        <w:t>Verweis auf</w:t>
      </w:r>
      <w:r w:rsidR="002D1179" w:rsidRPr="002D1179">
        <w:rPr>
          <w:color w:val="FF0000"/>
        </w:rPr>
        <w:t xml:space="preserve"> Dossier 6.2 Buntweberei Müller]</w:t>
      </w:r>
      <w:r w:rsidR="00F437CA">
        <w:t>.</w:t>
      </w:r>
      <w:r w:rsidR="003C3F84">
        <w:t xml:space="preserve"> Johann Jakob schien der ortsverbundenere und bodenständigere der beiden zu sein. Gerne hielt er sich in der Wirtschaft auf und das bis spät in die Nacht. So zumindest ist die Busse vom 29. Oktober 1866 zu deuten, die er </w:t>
      </w:r>
      <w:r w:rsidR="0000057A">
        <w:t>erhielt, weil er sich über die Polizeistunde hinaus in der Beiz aufhielt</w:t>
      </w:r>
      <w:r w:rsidR="003C3F84">
        <w:t xml:space="preserve"> (zu finden im Gemeinderatsprotokoll).</w:t>
      </w:r>
      <w:r w:rsidR="000917B3">
        <w:t xml:space="preserve"> Die Spinnerei</w:t>
      </w:r>
      <w:r w:rsidR="002D1179">
        <w:t>,</w:t>
      </w:r>
      <w:r w:rsidR="000917B3">
        <w:t xml:space="preserve"> die er mit seiner Mutter führte</w:t>
      </w:r>
      <w:r w:rsidR="002D1179">
        <w:t>,</w:t>
      </w:r>
      <w:r w:rsidR="000917B3">
        <w:t xml:space="preserve"> verkaufte er am 1. Oktober 1857 für 58'000 Fr</w:t>
      </w:r>
      <w:r w:rsidR="0024635C">
        <w:t>.</w:t>
      </w:r>
      <w:r w:rsidR="000917B3">
        <w:t xml:space="preserve"> an Jakob </w:t>
      </w:r>
      <w:proofErr w:type="spellStart"/>
      <w:r w:rsidR="000917B3">
        <w:t>Ungricht</w:t>
      </w:r>
      <w:proofErr w:type="spellEnd"/>
      <w:r w:rsidR="000917B3">
        <w:t>. M</w:t>
      </w:r>
      <w:r w:rsidR="0024635C">
        <w:t>it dem erworbenen Betrag kaufte</w:t>
      </w:r>
      <w:r w:rsidR="000917B3">
        <w:t xml:space="preserve"> er sich darauf hin ein Fabrikgebäude, das zur Heimstätte der Buntweberei, genannt „</w:t>
      </w:r>
      <w:proofErr w:type="spellStart"/>
      <w:r w:rsidR="000917B3">
        <w:t>Webi</w:t>
      </w:r>
      <w:proofErr w:type="spellEnd"/>
      <w:r w:rsidR="000917B3">
        <w:t>“ werden sollte.</w:t>
      </w:r>
      <w:r w:rsidR="002A76D7">
        <w:t xml:space="preserve"> Sein Bruder, der ja eigentlich für die Nachfolge des verstorbenen </w:t>
      </w:r>
      <w:r w:rsidR="0024635C">
        <w:t xml:space="preserve">älteren </w:t>
      </w:r>
      <w:r w:rsidR="002A76D7">
        <w:t>Bruders und Vater</w:t>
      </w:r>
      <w:r w:rsidR="0024635C">
        <w:t>s</w:t>
      </w:r>
      <w:r w:rsidR="002A76D7">
        <w:t xml:space="preserve"> vorgesehen war</w:t>
      </w:r>
      <w:r w:rsidR="0024635C">
        <w:t>,</w:t>
      </w:r>
      <w:r w:rsidR="002A76D7">
        <w:t xml:space="preserve"> </w:t>
      </w:r>
      <w:r w:rsidR="006D2D44">
        <w:t>kam du</w:t>
      </w:r>
      <w:r w:rsidR="0024635C">
        <w:t>r</w:t>
      </w:r>
      <w:r w:rsidR="006D2D44">
        <w:t xml:space="preserve">ch Heirat in den Besitz der </w:t>
      </w:r>
      <w:r w:rsidR="002A76D7">
        <w:t xml:space="preserve">Papierfabrik in der </w:t>
      </w:r>
      <w:proofErr w:type="spellStart"/>
      <w:r w:rsidR="0024635C">
        <w:t>Sigismühle</w:t>
      </w:r>
      <w:proofErr w:type="spellEnd"/>
      <w:r w:rsidR="0024635C">
        <w:t>.</w:t>
      </w:r>
    </w:p>
    <w:p w:rsidR="00921936" w:rsidRDefault="00921936" w:rsidP="002D1179"/>
    <w:p w:rsidR="009F72F7" w:rsidRDefault="009F72F7">
      <w:r>
        <w:t>Abb</w:t>
      </w:r>
      <w:r w:rsidR="00B626A1">
        <w:t>.</w:t>
      </w:r>
      <w:r w:rsidR="006C318D">
        <w:t xml:space="preserve"> 5</w:t>
      </w:r>
      <w:r>
        <w:t xml:space="preserve"> Fertigungsprotokoll 2. May 1822, Gemeinde Archiv </w:t>
      </w:r>
      <w:proofErr w:type="spellStart"/>
      <w:r>
        <w:t>Seon</w:t>
      </w:r>
      <w:proofErr w:type="spellEnd"/>
      <w:r w:rsidR="00810A2D">
        <w:t xml:space="preserve"> </w:t>
      </w:r>
    </w:p>
    <w:p w:rsidR="006E23CA" w:rsidRDefault="006E23CA"/>
    <w:p w:rsidR="006E23CA" w:rsidRDefault="006E23CA">
      <w:r>
        <w:t>Abb.</w:t>
      </w:r>
      <w:r w:rsidR="00B626A1">
        <w:t xml:space="preserve"> 6</w:t>
      </w:r>
      <w:r>
        <w:t xml:space="preserve"> Lagerbuch 1825/26, Staatsarchiv Aargau „</w:t>
      </w:r>
      <w:proofErr w:type="spellStart"/>
      <w:r>
        <w:t>Seon</w:t>
      </w:r>
      <w:proofErr w:type="spellEnd"/>
      <w:r>
        <w:t xml:space="preserve"> 1825 /Rudolf Widmer/ ein </w:t>
      </w:r>
      <w:proofErr w:type="spellStart"/>
      <w:r>
        <w:t>Schmittengebäude</w:t>
      </w:r>
      <w:proofErr w:type="spellEnd"/>
      <w:r>
        <w:t xml:space="preserve"> mit Ziegel und Wohnhaus durch An- und Aufbau erhöht pro 1826“</w:t>
      </w:r>
    </w:p>
    <w:p w:rsidR="00A7008D" w:rsidRDefault="00A7008D"/>
    <w:p w:rsidR="000A68E7" w:rsidRDefault="000A68E7" w:rsidP="000A68E7"/>
    <w:p w:rsidR="000A68E7" w:rsidRPr="00814654" w:rsidRDefault="000A68E7">
      <w:pPr>
        <w:rPr>
          <w:b/>
        </w:rPr>
      </w:pPr>
    </w:p>
    <w:p w:rsidR="000A68E7" w:rsidRDefault="000A68E7">
      <w:pPr>
        <w:rPr>
          <w:b/>
          <w:color w:val="1F497D" w:themeColor="text2"/>
        </w:rPr>
      </w:pPr>
      <w:r>
        <w:rPr>
          <w:b/>
          <w:color w:val="1F497D" w:themeColor="text2"/>
        </w:rPr>
        <w:br w:type="page"/>
      </w:r>
    </w:p>
    <w:p w:rsidR="00814654" w:rsidRPr="002D1179" w:rsidRDefault="004E4B69" w:rsidP="00814654">
      <w:pPr>
        <w:rPr>
          <w:b/>
          <w:color w:val="1F497D" w:themeColor="text2"/>
        </w:rPr>
      </w:pPr>
      <w:r w:rsidRPr="002D1179">
        <w:rPr>
          <w:b/>
          <w:color w:val="1F497D" w:themeColor="text2"/>
        </w:rPr>
        <w:t>Spinnereien in der Schweiz, ein Vergleich</w:t>
      </w:r>
    </w:p>
    <w:p w:rsidR="002D1179" w:rsidRDefault="008C2400" w:rsidP="002D1179">
      <w:r>
        <w:t xml:space="preserve">Im Fabrikbau richtete man sich bereits in der Frühindustrialisierungsphase stark </w:t>
      </w:r>
      <w:r w:rsidR="002D1179">
        <w:t>nach</w:t>
      </w:r>
      <w:r>
        <w:t xml:space="preserve"> funktionsbezogenen und maschinentechnischen Vorgaben. Das führte zur Ausprägung verschiedener Bautypen. Der Fabrikbau musste zweckmässig</w:t>
      </w:r>
      <w:r w:rsidR="00E46F2C">
        <w:t xml:space="preserve"> und die Anlagen bequem eigerichtet</w:t>
      </w:r>
      <w:r>
        <w:t xml:space="preserve"> sein. Ausserdem legte man </w:t>
      </w:r>
      <w:r w:rsidR="00E46F2C">
        <w:t>aufgrund</w:t>
      </w:r>
      <w:r>
        <w:t xml:space="preserve"> des Brandschutzes grossen Wert auf eine </w:t>
      </w:r>
      <w:r w:rsidR="00E46F2C">
        <w:t>dauerhafte</w:t>
      </w:r>
      <w:r>
        <w:t xml:space="preserve"> und </w:t>
      </w:r>
      <w:r w:rsidR="00E46F2C">
        <w:t>haltbare</w:t>
      </w:r>
      <w:r>
        <w:t xml:space="preserve"> Bauw</w:t>
      </w:r>
      <w:r w:rsidR="00E46F2C">
        <w:t>eise. Hinzu kam der Wunsch nach möglichst</w:t>
      </w:r>
      <w:r>
        <w:t xml:space="preserve"> hindernisfreien Maschinenstellflächen. </w:t>
      </w:r>
      <w:r w:rsidR="00E46F2C">
        <w:t>Aus diesen Vorgaben e</w:t>
      </w:r>
      <w:r>
        <w:t>ntwickelten sich drei Gebäudetypen für industrielle Bauten:</w:t>
      </w:r>
      <w:r w:rsidR="00E46F2C">
        <w:t xml:space="preserve"> Der </w:t>
      </w:r>
      <w:r w:rsidR="00E46F2C" w:rsidRPr="002D1179">
        <w:rPr>
          <w:i/>
          <w:u w:val="single"/>
        </w:rPr>
        <w:t>Geschossbau</w:t>
      </w:r>
      <w:r w:rsidR="002D1179">
        <w:t>,</w:t>
      </w:r>
      <w:r w:rsidR="00E46F2C">
        <w:t xml:space="preserve"> der </w:t>
      </w:r>
      <w:r w:rsidRPr="002D1179">
        <w:rPr>
          <w:i/>
          <w:u w:val="single"/>
        </w:rPr>
        <w:t>Hallen-</w:t>
      </w:r>
      <w:r>
        <w:t xml:space="preserve"> und </w:t>
      </w:r>
      <w:r w:rsidRPr="002D1179">
        <w:rPr>
          <w:i/>
          <w:u w:val="single"/>
        </w:rPr>
        <w:t>Flachbau</w:t>
      </w:r>
      <w:r>
        <w:t>.</w:t>
      </w:r>
      <w:r w:rsidR="00E46F2C">
        <w:t xml:space="preserve"> </w:t>
      </w:r>
      <w:r w:rsidR="00E46F2C">
        <w:br/>
        <w:t>Auch im Aa</w:t>
      </w:r>
      <w:r w:rsidR="00B754D5">
        <w:t>r</w:t>
      </w:r>
      <w:r w:rsidR="00E46F2C">
        <w:t xml:space="preserve">gau lassen sich alle drei </w:t>
      </w:r>
      <w:r w:rsidR="00FE02C9">
        <w:t>Fabrikationsbautyp</w:t>
      </w:r>
      <w:r w:rsidR="002D1179">
        <w:t xml:space="preserve">en finden, </w:t>
      </w:r>
      <w:r w:rsidR="00E46F2C">
        <w:t>vor allem der</w:t>
      </w:r>
      <w:r w:rsidR="00FE02C9">
        <w:t xml:space="preserve"> für Baumwollspinnereien </w:t>
      </w:r>
      <w:r w:rsidR="00E46F2C">
        <w:t>typische Geschossbau. Es sind schmale</w:t>
      </w:r>
      <w:r w:rsidR="00FE02C9">
        <w:t xml:space="preserve"> und langestreckten Bauten,</w:t>
      </w:r>
      <w:r w:rsidR="000C2055">
        <w:t xml:space="preserve"> die </w:t>
      </w:r>
      <w:r w:rsidR="00810A2D">
        <w:t xml:space="preserve">meist </w:t>
      </w:r>
      <w:r w:rsidR="00B754D5">
        <w:t>3 bis 5 Stockwerke aufw</w:t>
      </w:r>
      <w:r w:rsidR="000C2055">
        <w:t>e</w:t>
      </w:r>
      <w:r w:rsidR="00B754D5">
        <w:t>i</w:t>
      </w:r>
      <w:r w:rsidR="000C2055">
        <w:t xml:space="preserve">sen und deren Fassaden oft den Eindruck einer Lochkarte </w:t>
      </w:r>
      <w:r w:rsidR="002D1179" w:rsidRPr="002D1179">
        <w:rPr>
          <w:color w:val="FF0000"/>
        </w:rPr>
        <w:t xml:space="preserve">[Abb. Lochkarte: evtl. aus unserer Sammlung?] </w:t>
      </w:r>
      <w:r w:rsidR="000C2055">
        <w:t>vermitteln</w:t>
      </w:r>
      <w:r w:rsidR="0054776E">
        <w:t xml:space="preserve"> (aufgrund der vielen Fenster)</w:t>
      </w:r>
      <w:r w:rsidR="00E46F2C">
        <w:t>.</w:t>
      </w:r>
      <w:r w:rsidR="00B754D5">
        <w:t xml:space="preserve"> Licht spielte in den Anfängen der Industrialisierung eine wichtige Rolle. Da </w:t>
      </w:r>
      <w:r w:rsidR="002D1179">
        <w:t xml:space="preserve">es </w:t>
      </w:r>
      <w:r w:rsidR="00B754D5">
        <w:t>noch kein</w:t>
      </w:r>
      <w:r w:rsidR="002D1179">
        <w:t>en</w:t>
      </w:r>
      <w:r w:rsidR="00B754D5">
        <w:t xml:space="preserve"> elektrische</w:t>
      </w:r>
      <w:r w:rsidR="002D1179">
        <w:t>n</w:t>
      </w:r>
      <w:r w:rsidR="00B754D5">
        <w:t xml:space="preserve"> Strom </w:t>
      </w:r>
      <w:r w:rsidR="002D1179">
        <w:t>gab</w:t>
      </w:r>
      <w:r w:rsidR="00B754D5">
        <w:t>, war man auf Tageslicht angewiesen.</w:t>
      </w:r>
      <w:r w:rsidR="009D3102">
        <w:t xml:space="preserve"> </w:t>
      </w:r>
      <w:r w:rsidR="009D3102" w:rsidRPr="009D3102">
        <w:rPr>
          <w:color w:val="FF0000"/>
        </w:rPr>
        <w:t>[Abb. 7-12]</w:t>
      </w:r>
      <w:r w:rsidR="00B754D5" w:rsidRPr="009D3102">
        <w:rPr>
          <w:color w:val="FF0000"/>
        </w:rPr>
        <w:br/>
      </w:r>
    </w:p>
    <w:p w:rsidR="00B754D5" w:rsidRPr="009D3102" w:rsidRDefault="00B754D5" w:rsidP="002D1179">
      <w:pPr>
        <w:rPr>
          <w:color w:val="FF0000"/>
        </w:rPr>
      </w:pPr>
      <w:r>
        <w:t xml:space="preserve">Richard Arkwright gilt als der Erfinder des Fabriksystems: Mit der von ihm entwickelten wasserbetriebenen </w:t>
      </w:r>
      <w:r w:rsidRPr="009D3102">
        <w:rPr>
          <w:i/>
          <w:u w:val="single"/>
        </w:rPr>
        <w:t>Spinnmaschine</w:t>
      </w:r>
      <w:r>
        <w:t xml:space="preserve"> konnte eine Vielzahl von </w:t>
      </w:r>
      <w:r w:rsidRPr="009D3102">
        <w:rPr>
          <w:i/>
          <w:u w:val="single"/>
        </w:rPr>
        <w:t>Spindeln</w:t>
      </w:r>
      <w:r>
        <w:t xml:space="preserve"> von einem einzigen Arbeiter bedient werden. Die Nutzung der Wasserkraft für die einzelnen Maschinen erfolgte mittels eines Wellensystems, das die Drehung eines Wasserrads über Wellenbäume, Zahnräder und riemenbetriebene Seilscheiben auf die einzelnen Spinnmaschinen ableitete. Um eine optimale Kraftübertragung zu erzielen, mussten die Spinnmaschinen jedoch möglichst nahe an der Energiequelle positioniert werden und daher </w:t>
      </w:r>
      <w:r w:rsidR="00082BE2">
        <w:t>wurden sie</w:t>
      </w:r>
      <w:bookmarkStart w:id="0" w:name="_GoBack"/>
      <w:bookmarkEnd w:id="0"/>
      <w:r w:rsidR="00082BE2">
        <w:t xml:space="preserve"> </w:t>
      </w:r>
      <w:r>
        <w:t>in mehreren Stockwerken übereinander aufgestellt. Die Tatsache, dass die Maschinen möglichst nahe an der Energiequelle aufgestellt werden mussten, forderte also die Entwicklung des Geschosstyps im Fabrikbau.</w:t>
      </w:r>
      <w:r w:rsidR="009D3102">
        <w:t xml:space="preserve"> </w:t>
      </w:r>
      <w:r w:rsidR="009D3102" w:rsidRPr="009D3102">
        <w:rPr>
          <w:color w:val="FF0000"/>
        </w:rPr>
        <w:t>[animierte Zeichnung/ Grafik einer wasserbetriebenen Spinnmaschine]</w:t>
      </w:r>
    </w:p>
    <w:p w:rsidR="007177E4" w:rsidRPr="009D3102" w:rsidRDefault="00B754D5" w:rsidP="002D1179">
      <w:pPr>
        <w:rPr>
          <w:color w:val="FF0000"/>
        </w:rPr>
      </w:pPr>
      <w:r>
        <w:t>Nach dem englischen Vorbild strebend</w:t>
      </w:r>
      <w:r w:rsidR="009D3102">
        <w:t>,</w:t>
      </w:r>
      <w:r>
        <w:t xml:space="preserve"> besassen die meisten frühen Textilfabriken in der Schweiz massive Aussenmauern und im Innern ein hölzernes Traggerüst aus Stützen und Unterzügen, um eine möglichst gross</w:t>
      </w:r>
      <w:r w:rsidR="009D3102">
        <w:t>e, un</w:t>
      </w:r>
      <w:r>
        <w:t xml:space="preserve">unterbrochene Freifläche für die Maschinenaufstellung zu gewinnen. Die Bauweise war jedoch nicht brandsicher und schon bald entwickelte man Konstruktionen mit feuerfesten Materialien. Die hölzernen Balken ersetze man durch gusseiserne </w:t>
      </w:r>
      <w:r w:rsidRPr="009D3102">
        <w:rPr>
          <w:i/>
          <w:u w:val="single"/>
        </w:rPr>
        <w:t>Träger</w:t>
      </w:r>
      <w:r>
        <w:t>.</w:t>
      </w:r>
      <w:r w:rsidR="007177E4">
        <w:t xml:space="preserve"> Nebst der Brandsicherheit hatte die neue Bauweise den Nebeneffekt, dass sie stabiler war. Das erlaubte in der Folge den Einsatz von grösseren und schwereren Maschinen.</w:t>
      </w:r>
      <w:r w:rsidR="009D3102">
        <w:t xml:space="preserve"> </w:t>
      </w:r>
      <w:r w:rsidR="009D3102" w:rsidRPr="009D3102">
        <w:rPr>
          <w:color w:val="FF0000"/>
        </w:rPr>
        <w:t>[ergänzen mit Fotos, Bildern Innenraum Fabrik]</w:t>
      </w:r>
    </w:p>
    <w:p w:rsidR="00E46F2C" w:rsidRDefault="00E46F2C" w:rsidP="002D1179"/>
    <w:p w:rsidR="004E4B69" w:rsidRDefault="008C0BB8" w:rsidP="00814654">
      <w:r>
        <w:rPr>
          <w:noProof/>
        </w:rPr>
        <w:drawing>
          <wp:inline distT="0" distB="0" distL="0" distR="0">
            <wp:extent cx="4117128" cy="3088266"/>
            <wp:effectExtent l="0" t="0" r="0" b="10795"/>
            <wp:docPr id="8" name="Bild 5" descr="Macintosh HD:Users:jaredhevi:Desktop:Museum Aargau Recherche:Preview.PreviewServle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redhevi:Desktop:Museum Aargau Recherche:Preview.PreviewServlet_1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7128" cy="3088266"/>
                    </a:xfrm>
                    <a:prstGeom prst="rect">
                      <a:avLst/>
                    </a:prstGeom>
                    <a:noFill/>
                    <a:ln>
                      <a:noFill/>
                    </a:ln>
                  </pic:spPr>
                </pic:pic>
              </a:graphicData>
            </a:graphic>
          </wp:inline>
        </w:drawing>
      </w:r>
    </w:p>
    <w:p w:rsidR="00EC66AB" w:rsidRDefault="00EC66AB" w:rsidP="00814654">
      <w:r>
        <w:t>Abb.</w:t>
      </w:r>
      <w:r w:rsidR="003F21A2">
        <w:t xml:space="preserve"> 7</w:t>
      </w:r>
      <w:r>
        <w:t xml:space="preserve"> Baar, Spinnerei am 17.04.1946. </w:t>
      </w:r>
      <w:r w:rsidRPr="00EC66AB">
        <w:t>ETH-Bibliothek Zürich, Bildarchiv </w:t>
      </w:r>
    </w:p>
    <w:p w:rsidR="00EC66AB" w:rsidRDefault="00EC66AB" w:rsidP="00814654">
      <w:r>
        <w:rPr>
          <w:noProof/>
        </w:rPr>
        <w:drawing>
          <wp:inline distT="0" distB="0" distL="0" distR="0">
            <wp:extent cx="5198745" cy="3903345"/>
            <wp:effectExtent l="0" t="0" r="8255" b="8255"/>
            <wp:docPr id="9" name="Bild 6" descr="Macintosh HD:Users:jaredhevi:Desktop:Museum Aargau Recherche:Preview.PreviewServle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edhevi:Desktop:Museum Aargau Recherche:Preview.PreviewServlet_1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98745" cy="3903345"/>
                    </a:xfrm>
                    <a:prstGeom prst="rect">
                      <a:avLst/>
                    </a:prstGeom>
                    <a:noFill/>
                    <a:ln>
                      <a:noFill/>
                    </a:ln>
                  </pic:spPr>
                </pic:pic>
              </a:graphicData>
            </a:graphic>
          </wp:inline>
        </w:drawing>
      </w:r>
    </w:p>
    <w:p w:rsidR="00AC4BC8" w:rsidRPr="00AC4BC8" w:rsidRDefault="00AC4BC8" w:rsidP="00AC4BC8">
      <w:pPr>
        <w:rPr>
          <w:rFonts w:asciiTheme="majorHAnsi" w:hAnsiTheme="majorHAnsi"/>
        </w:rPr>
      </w:pPr>
      <w:r>
        <w:t>Abb.</w:t>
      </w:r>
      <w:r w:rsidR="003F21A2">
        <w:t xml:space="preserve"> 8</w:t>
      </w:r>
      <w:r>
        <w:t xml:space="preserve"> Emmenbrücke, Spinnerei, </w:t>
      </w:r>
      <w:r w:rsidRPr="00AC4BC8">
        <w:t xml:space="preserve">22.03.1919, </w:t>
      </w:r>
      <w:r w:rsidRPr="00AC4BC8">
        <w:rPr>
          <w:rFonts w:cs="Microsoft Sans Serif"/>
          <w:lang w:val="de-DE"/>
        </w:rPr>
        <w:t>ETH-Bibliothek Zürich, Bildarchiv </w:t>
      </w:r>
    </w:p>
    <w:p w:rsidR="00AC4BC8" w:rsidRDefault="00AC4BC8" w:rsidP="00814654"/>
    <w:p w:rsidR="00EC66AB" w:rsidRDefault="00EC66AB" w:rsidP="00814654">
      <w:r>
        <w:rPr>
          <w:noProof/>
        </w:rPr>
        <w:drawing>
          <wp:inline distT="0" distB="0" distL="0" distR="0">
            <wp:extent cx="4917228" cy="3518017"/>
            <wp:effectExtent l="0" t="0" r="10795" b="0"/>
            <wp:docPr id="11" name="Bild 8" descr="Macintosh HD:Users:jaredhevi:Desktop:Museum Aargau Recherche:Preview.PreviewServle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redhevi:Desktop:Museum Aargau Recherche:Preview.PreviewServlet_1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7228" cy="3518017"/>
                    </a:xfrm>
                    <a:prstGeom prst="rect">
                      <a:avLst/>
                    </a:prstGeom>
                    <a:noFill/>
                    <a:ln>
                      <a:noFill/>
                    </a:ln>
                  </pic:spPr>
                </pic:pic>
              </a:graphicData>
            </a:graphic>
          </wp:inline>
        </w:drawing>
      </w:r>
    </w:p>
    <w:p w:rsidR="00AC4BC8" w:rsidRDefault="00AC4BC8" w:rsidP="00814654">
      <w:r>
        <w:t>Abb.</w:t>
      </w:r>
      <w:r w:rsidR="003F21A2">
        <w:t xml:space="preserve"> 9</w:t>
      </w:r>
      <w:r>
        <w:t xml:space="preserve"> Windisch, Spinnerei, 08.08.1932, ETH-Bibliothek Zürich, Bildarchiv/Stiftung Luftbild Schweiz</w:t>
      </w:r>
    </w:p>
    <w:p w:rsidR="00EC66AB" w:rsidRDefault="00EC66AB" w:rsidP="00814654">
      <w:r>
        <w:rPr>
          <w:noProof/>
        </w:rPr>
        <w:drawing>
          <wp:inline distT="0" distB="0" distL="0" distR="0">
            <wp:extent cx="4802928" cy="3228310"/>
            <wp:effectExtent l="0" t="0" r="0" b="0"/>
            <wp:docPr id="12" name="Bild 9" descr="Macintosh HD:Users:jaredhevi:Desktop:Museum Aargau Recherche:Preview.PreviewServle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redhevi:Desktop:Museum Aargau Recherche:Preview.PreviewServlet_1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2928" cy="3228310"/>
                    </a:xfrm>
                    <a:prstGeom prst="rect">
                      <a:avLst/>
                    </a:prstGeom>
                    <a:noFill/>
                    <a:ln>
                      <a:noFill/>
                    </a:ln>
                  </pic:spPr>
                </pic:pic>
              </a:graphicData>
            </a:graphic>
          </wp:inline>
        </w:drawing>
      </w:r>
    </w:p>
    <w:p w:rsidR="00B26A29" w:rsidRDefault="00AC4BC8" w:rsidP="00814654">
      <w:r>
        <w:t xml:space="preserve">Abb. </w:t>
      </w:r>
      <w:r w:rsidR="003F21A2">
        <w:t xml:space="preserve">10 </w:t>
      </w:r>
      <w:proofErr w:type="spellStart"/>
      <w:r>
        <w:t>Ägeri</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EC66AB" w:rsidRDefault="00EC66AB" w:rsidP="00814654">
      <w:r>
        <w:rPr>
          <w:noProof/>
        </w:rPr>
        <w:drawing>
          <wp:inline distT="0" distB="0" distL="0" distR="0">
            <wp:extent cx="5031528" cy="3408553"/>
            <wp:effectExtent l="0" t="0" r="0" b="0"/>
            <wp:docPr id="13" name="Bild 10" descr="Macintosh HD:Users:jaredhevi:Desktop:Museum Aargau Recherche:Preview.PreviewServle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redhevi:Desktop:Museum Aargau Recherche:Preview.PreviewServlet_1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1528" cy="3408553"/>
                    </a:xfrm>
                    <a:prstGeom prst="rect">
                      <a:avLst/>
                    </a:prstGeom>
                    <a:noFill/>
                    <a:ln>
                      <a:noFill/>
                    </a:ln>
                  </pic:spPr>
                </pic:pic>
              </a:graphicData>
            </a:graphic>
          </wp:inline>
        </w:drawing>
      </w:r>
    </w:p>
    <w:p w:rsidR="00905D50" w:rsidRDefault="00905D50" w:rsidP="00814654">
      <w:r>
        <w:t xml:space="preserve">Abb. </w:t>
      </w:r>
      <w:r w:rsidR="003F21A2">
        <w:t xml:space="preserve">11 </w:t>
      </w:r>
      <w:proofErr w:type="spellStart"/>
      <w:r>
        <w:t>Glattfelden</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EC66AB" w:rsidRDefault="00EC66AB" w:rsidP="00814654">
      <w:r>
        <w:rPr>
          <w:noProof/>
        </w:rPr>
        <w:drawing>
          <wp:inline distT="0" distB="0" distL="0" distR="0">
            <wp:extent cx="5374428" cy="3670341"/>
            <wp:effectExtent l="0" t="0" r="10795" b="0"/>
            <wp:docPr id="14" name="Bild 11" descr="Macintosh HD:Users:jaredhevi:Desktop:Museum Aargau Recherche:Preview.PreviewServle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redhevi:Desktop:Museum Aargau Recherche:Preview.PreviewServlet_1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4428" cy="3670341"/>
                    </a:xfrm>
                    <a:prstGeom prst="rect">
                      <a:avLst/>
                    </a:prstGeom>
                    <a:noFill/>
                    <a:ln>
                      <a:noFill/>
                    </a:ln>
                  </pic:spPr>
                </pic:pic>
              </a:graphicData>
            </a:graphic>
          </wp:inline>
        </w:drawing>
      </w:r>
    </w:p>
    <w:p w:rsidR="00EC66AB" w:rsidRPr="00814654" w:rsidRDefault="00EC66AB" w:rsidP="00814654">
      <w:r>
        <w:t xml:space="preserve">Abb. </w:t>
      </w:r>
      <w:r w:rsidR="003F21A2">
        <w:t xml:space="preserve">12 </w:t>
      </w:r>
      <w:proofErr w:type="spellStart"/>
      <w:r>
        <w:t>Turgi</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A556AD" w:rsidRPr="00A556AD" w:rsidRDefault="00814654" w:rsidP="00814654">
      <w:pPr>
        <w:pStyle w:val="Listenabsatz"/>
        <w:numPr>
          <w:ilvl w:val="0"/>
          <w:numId w:val="5"/>
        </w:numPr>
        <w:rPr>
          <w:b/>
        </w:rPr>
      </w:pPr>
      <w:r w:rsidRPr="00814654">
        <w:rPr>
          <w:b/>
        </w:rP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E36ED3" w:rsidRPr="00E36ED3" w:rsidRDefault="00E36ED3" w:rsidP="00E36ED3">
      <w:proofErr w:type="spellStart"/>
      <w:r w:rsidRPr="00E36ED3">
        <w:t>Abb</w:t>
      </w:r>
      <w:proofErr w:type="spellEnd"/>
      <w:r w:rsidRPr="00E36ED3">
        <w:t xml:space="preserve"> 1. aus </w:t>
      </w:r>
      <w:proofErr w:type="spellStart"/>
      <w:r w:rsidRPr="00E36ED3">
        <w:t>Seener</w:t>
      </w:r>
      <w:proofErr w:type="spellEnd"/>
      <w:r w:rsidRPr="00E36ED3">
        <w:t xml:space="preserve"> Spiegel 1994/95</w:t>
      </w:r>
    </w:p>
    <w:p w:rsidR="00E36ED3" w:rsidRDefault="00E36ED3" w:rsidP="00E36ED3">
      <w:proofErr w:type="spellStart"/>
      <w:r>
        <w:t>Abb</w:t>
      </w:r>
      <w:proofErr w:type="spellEnd"/>
      <w:r>
        <w:t xml:space="preserve"> 2.  </w:t>
      </w:r>
      <w:proofErr w:type="spellStart"/>
      <w:r>
        <w:t>Seon</w:t>
      </w:r>
      <w:proofErr w:type="spellEnd"/>
      <w:r>
        <w:t xml:space="preserve"> um 1945. Gut zu erkenne sind die beiden Gebäude der Spinnerei im Forum (Spinnerei und Wohnhaus). </w:t>
      </w:r>
      <w:r w:rsidRPr="0010125B">
        <w:t>ETH-Bibliothek Zürich, Bildarchiv/Stiftung Luftbild Schweiz </w:t>
      </w:r>
    </w:p>
    <w:p w:rsidR="00E36ED3" w:rsidRDefault="00E36ED3" w:rsidP="00E36ED3">
      <w:proofErr w:type="spellStart"/>
      <w:r>
        <w:t>Abb</w:t>
      </w:r>
      <w:proofErr w:type="spellEnd"/>
      <w:r>
        <w:t xml:space="preserve"> 3. Knapp zu erkennen ist die Spinnerei mit Nachmaligem Tabaklager und das Wohnhaus. (1858?) Dorfmuseum </w:t>
      </w:r>
      <w:proofErr w:type="spellStart"/>
      <w:r>
        <w:t>Seon</w:t>
      </w:r>
      <w:proofErr w:type="spellEnd"/>
      <w:r>
        <w:t>.</w:t>
      </w:r>
      <w:r>
        <w:br/>
        <w:t xml:space="preserve">Das Haus rechts (Tabaklager) an der unübersichtlichen Kurve, sowie der Anbau für das Wasserradhaus (links) an der alten Spinnerei (bis Zigarrenfabrik), wurden bei der Korrektur der </w:t>
      </w:r>
      <w:proofErr w:type="spellStart"/>
      <w:r>
        <w:t>Egliswilerstrasse</w:t>
      </w:r>
      <w:proofErr w:type="spellEnd"/>
      <w:r>
        <w:t xml:space="preserve"> abgerissen.</w:t>
      </w:r>
    </w:p>
    <w:p w:rsidR="00E36ED3" w:rsidRPr="0010125B" w:rsidRDefault="00E36ED3" w:rsidP="00E36ED3">
      <w:proofErr w:type="spellStart"/>
      <w:r>
        <w:t>Abb</w:t>
      </w:r>
      <w:proofErr w:type="spellEnd"/>
      <w:r>
        <w:t xml:space="preserve"> 4. Die Spinnerei (links) und das dazugehörige Wohnhaus (1990er Jahre). Beim Bau der </w:t>
      </w:r>
      <w:proofErr w:type="spellStart"/>
      <w:r>
        <w:t>Egliswilerstrasse</w:t>
      </w:r>
      <w:proofErr w:type="spellEnd"/>
      <w:r>
        <w:t xml:space="preserve"> wurde das nachmalige Tabaklager </w:t>
      </w:r>
      <w:proofErr w:type="spellStart"/>
      <w:r>
        <w:t>vis</w:t>
      </w:r>
      <w:proofErr w:type="spellEnd"/>
      <w:r>
        <w:t>-a-</w:t>
      </w:r>
      <w:proofErr w:type="spellStart"/>
      <w:r>
        <w:t>vis</w:t>
      </w:r>
      <w:proofErr w:type="spellEnd"/>
      <w:r>
        <w:t xml:space="preserve"> der Fabrik abgerissen. Dorfmuseum </w:t>
      </w:r>
      <w:proofErr w:type="spellStart"/>
      <w:r>
        <w:t>Seon</w:t>
      </w:r>
      <w:proofErr w:type="spellEnd"/>
      <w:r>
        <w:t>.</w:t>
      </w:r>
    </w:p>
    <w:p w:rsidR="00E36ED3" w:rsidRDefault="00E36ED3" w:rsidP="00E36ED3">
      <w:r>
        <w:t>Abb. 5 Fertigungsprotokoll 2. M</w:t>
      </w:r>
      <w:r w:rsidR="00810A2D">
        <w:t xml:space="preserve">ay 1822, Gemeinde Archiv </w:t>
      </w:r>
      <w:proofErr w:type="spellStart"/>
      <w:r w:rsidR="00810A2D">
        <w:t>Seon</w:t>
      </w:r>
      <w:proofErr w:type="spellEnd"/>
      <w:r w:rsidR="00810A2D">
        <w:t xml:space="preserve"> </w:t>
      </w:r>
    </w:p>
    <w:p w:rsidR="00E36ED3" w:rsidRDefault="00E36ED3" w:rsidP="00E36ED3">
      <w:r>
        <w:t>Abb. 6 Lagerbuch 1825/26, Staatsarchiv Aargau „</w:t>
      </w:r>
      <w:proofErr w:type="spellStart"/>
      <w:r>
        <w:t>Seon</w:t>
      </w:r>
      <w:proofErr w:type="spellEnd"/>
      <w:r>
        <w:t xml:space="preserve"> 1825 /Rudolf Widmer/ ein </w:t>
      </w:r>
      <w:proofErr w:type="spellStart"/>
      <w:r>
        <w:t>Schmittengebäude</w:t>
      </w:r>
      <w:proofErr w:type="spellEnd"/>
      <w:r>
        <w:t xml:space="preserve"> mit Ziegel und Wohnhaus durch An- und Aufbau erhöht pro 1826“</w:t>
      </w:r>
    </w:p>
    <w:p w:rsidR="00E36ED3" w:rsidRDefault="00E36ED3" w:rsidP="00E36ED3">
      <w:r>
        <w:t xml:space="preserve">Abb. 7 Baar, Spinnerei am 17.04.1946. </w:t>
      </w:r>
      <w:r w:rsidRPr="00EC66AB">
        <w:t>ETH-Bibliothek Zürich, Bildarchiv </w:t>
      </w:r>
    </w:p>
    <w:p w:rsidR="00E36ED3" w:rsidRPr="00AC4BC8" w:rsidRDefault="00E36ED3" w:rsidP="00E36ED3">
      <w:pPr>
        <w:rPr>
          <w:rFonts w:asciiTheme="majorHAnsi" w:hAnsiTheme="majorHAnsi"/>
        </w:rPr>
      </w:pPr>
      <w:r>
        <w:t xml:space="preserve">Abb. 8 Emmenbrücke, Spinnerei, </w:t>
      </w:r>
      <w:r w:rsidRPr="00AC4BC8">
        <w:t xml:space="preserve">22.03.1919, </w:t>
      </w:r>
      <w:r w:rsidRPr="00AC4BC8">
        <w:rPr>
          <w:rFonts w:cs="Microsoft Sans Serif"/>
          <w:lang w:val="de-DE"/>
        </w:rPr>
        <w:t>ETH-Bibliothek Zürich, Bildarchiv </w:t>
      </w:r>
    </w:p>
    <w:p w:rsidR="00E36ED3" w:rsidRDefault="00E36ED3" w:rsidP="00E36ED3">
      <w:r>
        <w:t>Abb. 9 Windisch, Spinnerei, 08.08.1932, ETH-Bibliothek Zürich, Bildarchiv/Stiftung Luftbild Schweiz</w:t>
      </w:r>
    </w:p>
    <w:p w:rsidR="00E36ED3" w:rsidRDefault="00E36ED3" w:rsidP="00E36ED3">
      <w:r>
        <w:t xml:space="preserve">Abb. 10 </w:t>
      </w:r>
      <w:proofErr w:type="spellStart"/>
      <w:r>
        <w:t>Ägeri</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E36ED3" w:rsidRDefault="00E36ED3" w:rsidP="00E36ED3">
      <w:r>
        <w:t xml:space="preserve">Abb. 11 </w:t>
      </w:r>
      <w:proofErr w:type="spellStart"/>
      <w:r>
        <w:t>Glattfelden</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C06B23" w:rsidRDefault="00E36ED3" w:rsidP="00C06B23">
      <w:r>
        <w:t xml:space="preserve">Abb. 12 </w:t>
      </w:r>
      <w:proofErr w:type="spellStart"/>
      <w:r>
        <w:t>Turgi</w:t>
      </w:r>
      <w:proofErr w:type="spellEnd"/>
      <w:r>
        <w:t xml:space="preserve">, Spinnerei zwischen 1918-1937, </w:t>
      </w:r>
      <w:r w:rsidRPr="002A62F4">
        <w:rPr>
          <w:rFonts w:ascii="Microsoft Sans Serif" w:hAnsi="Microsoft Sans Serif" w:cs="Microsoft Sans Serif"/>
          <w:sz w:val="18"/>
          <w:szCs w:val="18"/>
          <w:lang w:val="de-DE"/>
        </w:rPr>
        <w:t>ETH-Bibliothek Zürich, Bildarchiv/Stiftung Luftbild Schweiz </w:t>
      </w:r>
    </w:p>
    <w:p w:rsidR="008C043D" w:rsidRDefault="008C043D"/>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F77F39" w:rsidRPr="0019108F" w:rsidRDefault="00F77F39">
      <w:pPr>
        <w:rPr>
          <w:b/>
        </w:rPr>
      </w:pPr>
      <w:r w:rsidRPr="0019108F">
        <w:rPr>
          <w:b/>
        </w:rPr>
        <w:t>Angaben zu verwendeter Literatur und Quellen</w:t>
      </w:r>
    </w:p>
    <w:p w:rsidR="0024635C" w:rsidRPr="001A165A" w:rsidRDefault="00810A2D" w:rsidP="0024635C">
      <w:pPr>
        <w:jc w:val="both"/>
        <w:rPr>
          <w:rFonts w:ascii="Arial" w:hAnsi="Arial" w:cs="Arial"/>
        </w:rPr>
      </w:pPr>
      <w:r>
        <w:rPr>
          <w:rFonts w:ascii="Arial" w:hAnsi="Arial" w:cs="Arial"/>
        </w:rPr>
        <w:t xml:space="preserve">- </w:t>
      </w:r>
      <w:proofErr w:type="spellStart"/>
      <w:r w:rsidR="0024635C" w:rsidRPr="001A165A">
        <w:rPr>
          <w:rFonts w:ascii="Arial" w:hAnsi="Arial" w:cs="Arial"/>
        </w:rPr>
        <w:t>Gautschi</w:t>
      </w:r>
      <w:proofErr w:type="spellEnd"/>
      <w:r w:rsidR="0024635C" w:rsidRPr="001A165A">
        <w:rPr>
          <w:rFonts w:ascii="Arial" w:hAnsi="Arial" w:cs="Arial"/>
        </w:rPr>
        <w:t>, Willi: Geschichte des Kantons Aargau 1803-1953, Band 3, Baden 1987</w:t>
      </w:r>
      <w:r>
        <w:rPr>
          <w:rFonts w:ascii="Arial" w:hAnsi="Arial" w:cs="Arial"/>
        </w:rPr>
        <w:t>.</w:t>
      </w:r>
    </w:p>
    <w:p w:rsidR="0024635C" w:rsidRPr="001A165A" w:rsidRDefault="00810A2D" w:rsidP="0024635C">
      <w:pPr>
        <w:jc w:val="both"/>
        <w:rPr>
          <w:rFonts w:ascii="Arial" w:hAnsi="Arial" w:cs="Arial"/>
        </w:rPr>
      </w:pPr>
      <w:r>
        <w:rPr>
          <w:rFonts w:ascii="Arial" w:hAnsi="Arial" w:cs="Arial"/>
        </w:rPr>
        <w:t xml:space="preserve">- </w:t>
      </w:r>
      <w:r w:rsidR="0024635C" w:rsidRPr="001A165A">
        <w:rPr>
          <w:rFonts w:ascii="Arial" w:hAnsi="Arial" w:cs="Arial"/>
        </w:rPr>
        <w:t>ISOS, Kanton Aargau I</w:t>
      </w:r>
    </w:p>
    <w:p w:rsidR="0024635C" w:rsidRPr="001A165A" w:rsidRDefault="00810A2D" w:rsidP="0024635C">
      <w:pPr>
        <w:jc w:val="both"/>
        <w:rPr>
          <w:rFonts w:ascii="Arial" w:hAnsi="Arial" w:cs="Arial"/>
        </w:rPr>
      </w:pPr>
      <w:r>
        <w:rPr>
          <w:rFonts w:ascii="Arial" w:hAnsi="Arial" w:cs="Arial"/>
        </w:rPr>
        <w:t xml:space="preserve">- </w:t>
      </w:r>
      <w:r w:rsidR="0024635C" w:rsidRPr="001A165A">
        <w:rPr>
          <w:rFonts w:ascii="Arial" w:hAnsi="Arial" w:cs="Arial"/>
        </w:rPr>
        <w:t>Meier</w:t>
      </w:r>
      <w:r>
        <w:rPr>
          <w:rFonts w:ascii="Arial" w:hAnsi="Arial" w:cs="Arial"/>
        </w:rPr>
        <w:t>,</w:t>
      </w:r>
      <w:r w:rsidR="0024635C" w:rsidRPr="001A165A">
        <w:rPr>
          <w:rFonts w:ascii="Arial" w:hAnsi="Arial" w:cs="Arial"/>
        </w:rPr>
        <w:t xml:space="preserve"> Bruno / Sauerländer, Dominik: Industriebild Aargau, Baden 2003</w:t>
      </w:r>
      <w:r>
        <w:rPr>
          <w:rFonts w:ascii="Arial" w:hAnsi="Arial" w:cs="Arial"/>
        </w:rPr>
        <w:t>.</w:t>
      </w:r>
    </w:p>
    <w:p w:rsidR="0024635C" w:rsidRPr="001A165A" w:rsidRDefault="00810A2D" w:rsidP="0024635C">
      <w:pPr>
        <w:jc w:val="both"/>
        <w:rPr>
          <w:rFonts w:ascii="Arial" w:hAnsi="Arial" w:cs="Arial"/>
        </w:rPr>
      </w:pPr>
      <w:r>
        <w:rPr>
          <w:rFonts w:ascii="Arial" w:hAnsi="Arial" w:cs="Arial"/>
        </w:rPr>
        <w:t xml:space="preserve">- </w:t>
      </w:r>
      <w:r w:rsidR="0024635C" w:rsidRPr="001A165A">
        <w:rPr>
          <w:rFonts w:ascii="Arial" w:hAnsi="Arial" w:cs="Arial"/>
        </w:rPr>
        <w:t>Rey, Adolf: Die Entwicklung der Industrie im Ka</w:t>
      </w:r>
      <w:r>
        <w:rPr>
          <w:rFonts w:ascii="Arial" w:hAnsi="Arial" w:cs="Arial"/>
        </w:rPr>
        <w:t xml:space="preserve">nton Aargau, Aarau 1937. </w:t>
      </w:r>
    </w:p>
    <w:p w:rsidR="0024635C" w:rsidRPr="001A165A" w:rsidRDefault="00810A2D" w:rsidP="0024635C">
      <w:pPr>
        <w:jc w:val="both"/>
        <w:rPr>
          <w:rFonts w:ascii="Arial" w:hAnsi="Arial" w:cs="Arial"/>
        </w:rPr>
      </w:pPr>
      <w:r>
        <w:rPr>
          <w:rFonts w:ascii="Arial" w:hAnsi="Arial" w:cs="Arial"/>
        </w:rPr>
        <w:t xml:space="preserve">- Ammann, Hektor et al.: Lenzburg </w:t>
      </w:r>
      <w:r w:rsidR="00E36ED3">
        <w:rPr>
          <w:rFonts w:ascii="Arial" w:hAnsi="Arial" w:cs="Arial"/>
        </w:rPr>
        <w:t>Kulm</w:t>
      </w:r>
      <w:r>
        <w:rPr>
          <w:rFonts w:ascii="Arial" w:hAnsi="Arial" w:cs="Arial"/>
        </w:rPr>
        <w:t>. Heimatgeschichte und Wirtschaft, Zürich 1947.</w:t>
      </w:r>
    </w:p>
    <w:p w:rsidR="0024635C" w:rsidRPr="001A165A" w:rsidRDefault="00810A2D" w:rsidP="0024635C">
      <w:pPr>
        <w:jc w:val="both"/>
        <w:rPr>
          <w:rFonts w:ascii="Arial" w:hAnsi="Arial" w:cs="Arial"/>
        </w:rPr>
      </w:pPr>
      <w:r>
        <w:rPr>
          <w:rFonts w:ascii="Arial" w:hAnsi="Arial" w:cs="Arial"/>
        </w:rPr>
        <w:t xml:space="preserve">- </w:t>
      </w:r>
      <w:proofErr w:type="spellStart"/>
      <w:r>
        <w:rPr>
          <w:rFonts w:ascii="Arial" w:hAnsi="Arial" w:cs="Arial"/>
        </w:rPr>
        <w:t>Badertscher</w:t>
      </w:r>
      <w:proofErr w:type="spellEnd"/>
      <w:r>
        <w:rPr>
          <w:rFonts w:ascii="Arial" w:hAnsi="Arial" w:cs="Arial"/>
        </w:rPr>
        <w:t xml:space="preserve"> Kurt:</w:t>
      </w:r>
      <w:r w:rsidR="0024635C" w:rsidRPr="001A165A">
        <w:rPr>
          <w:rFonts w:ascii="Arial" w:hAnsi="Arial" w:cs="Arial"/>
        </w:rPr>
        <w:t xml:space="preserve"> Mühlen am </w:t>
      </w:r>
      <w:proofErr w:type="spellStart"/>
      <w:r w:rsidR="0024635C" w:rsidRPr="001A165A">
        <w:rPr>
          <w:rFonts w:ascii="Arial" w:hAnsi="Arial" w:cs="Arial"/>
        </w:rPr>
        <w:t>A</w:t>
      </w:r>
      <w:r w:rsidR="00932C11">
        <w:rPr>
          <w:rFonts w:ascii="Arial" w:hAnsi="Arial" w:cs="Arial"/>
        </w:rPr>
        <w:t>a</w:t>
      </w:r>
      <w:r w:rsidR="0024635C" w:rsidRPr="001A165A">
        <w:rPr>
          <w:rFonts w:ascii="Arial" w:hAnsi="Arial" w:cs="Arial"/>
        </w:rPr>
        <w:t>bach</w:t>
      </w:r>
      <w:proofErr w:type="spellEnd"/>
      <w:r w:rsidR="0024635C" w:rsidRPr="001A165A">
        <w:rPr>
          <w:rFonts w:ascii="Arial" w:hAnsi="Arial" w:cs="Arial"/>
        </w:rPr>
        <w:t xml:space="preserve">. Die Nutzung der Wasserkraft im aargauischen </w:t>
      </w:r>
      <w:proofErr w:type="spellStart"/>
      <w:r w:rsidR="0024635C" w:rsidRPr="001A165A">
        <w:rPr>
          <w:rFonts w:ascii="Arial" w:hAnsi="Arial" w:cs="Arial"/>
        </w:rPr>
        <w:t>Seetal</w:t>
      </w:r>
      <w:proofErr w:type="spellEnd"/>
      <w:r w:rsidR="0024635C" w:rsidRPr="001A165A">
        <w:rPr>
          <w:rFonts w:ascii="Arial" w:hAnsi="Arial" w:cs="Arial"/>
        </w:rPr>
        <w:t xml:space="preserve">, vom </w:t>
      </w:r>
      <w:proofErr w:type="spellStart"/>
      <w:r w:rsidR="0024635C" w:rsidRPr="001A165A">
        <w:rPr>
          <w:rFonts w:ascii="Arial" w:hAnsi="Arial" w:cs="Arial"/>
        </w:rPr>
        <w:t>Hallwilersee</w:t>
      </w:r>
      <w:proofErr w:type="spellEnd"/>
      <w:r w:rsidR="0024635C" w:rsidRPr="001A165A">
        <w:rPr>
          <w:rFonts w:ascii="Arial" w:hAnsi="Arial" w:cs="Arial"/>
        </w:rPr>
        <w:t xml:space="preserve"> bis zur Aare, in: Lenzburger Neujahrsblätter</w:t>
      </w:r>
      <w:r>
        <w:rPr>
          <w:rFonts w:ascii="Arial" w:hAnsi="Arial" w:cs="Arial"/>
        </w:rPr>
        <w:t>,</w:t>
      </w:r>
      <w:r w:rsidR="0024635C" w:rsidRPr="001A165A">
        <w:rPr>
          <w:rFonts w:ascii="Arial" w:hAnsi="Arial" w:cs="Arial"/>
        </w:rPr>
        <w:t xml:space="preserve"> 1997, S. 44-45.</w:t>
      </w:r>
    </w:p>
    <w:p w:rsidR="0024635C" w:rsidRPr="001A165A" w:rsidRDefault="00810A2D" w:rsidP="0024635C">
      <w:pPr>
        <w:jc w:val="both"/>
        <w:rPr>
          <w:rFonts w:ascii="Arial" w:hAnsi="Arial" w:cs="Arial"/>
        </w:rPr>
      </w:pPr>
      <w:r>
        <w:rPr>
          <w:rFonts w:ascii="Arial" w:hAnsi="Arial" w:cs="Arial"/>
        </w:rPr>
        <w:t xml:space="preserve">- </w:t>
      </w:r>
      <w:r w:rsidR="0024635C" w:rsidRPr="001A165A">
        <w:rPr>
          <w:rFonts w:ascii="Arial" w:hAnsi="Arial" w:cs="Arial"/>
        </w:rPr>
        <w:t xml:space="preserve">Rodel, G.: Die Strohindustrie im aargauischen und luzernischen </w:t>
      </w:r>
      <w:proofErr w:type="spellStart"/>
      <w:r w:rsidR="0024635C" w:rsidRPr="001A165A">
        <w:rPr>
          <w:rFonts w:ascii="Arial" w:hAnsi="Arial" w:cs="Arial"/>
        </w:rPr>
        <w:t>Seetal</w:t>
      </w:r>
      <w:proofErr w:type="spellEnd"/>
      <w:r w:rsidR="0024635C" w:rsidRPr="001A165A">
        <w:rPr>
          <w:rFonts w:ascii="Arial" w:hAnsi="Arial" w:cs="Arial"/>
        </w:rPr>
        <w:t xml:space="preserve">, in: Heimatkunde aus dem </w:t>
      </w:r>
      <w:proofErr w:type="spellStart"/>
      <w:r w:rsidR="0024635C" w:rsidRPr="001A165A">
        <w:rPr>
          <w:rFonts w:ascii="Arial" w:hAnsi="Arial" w:cs="Arial"/>
        </w:rPr>
        <w:t>Seetal</w:t>
      </w:r>
      <w:proofErr w:type="spellEnd"/>
      <w:r>
        <w:rPr>
          <w:rFonts w:ascii="Arial" w:hAnsi="Arial" w:cs="Arial"/>
        </w:rPr>
        <w:t>,</w:t>
      </w:r>
      <w:r w:rsidR="0024635C" w:rsidRPr="001A165A">
        <w:rPr>
          <w:rFonts w:ascii="Arial" w:hAnsi="Arial" w:cs="Arial"/>
        </w:rPr>
        <w:t xml:space="preserve"> 24 (1950), S. 49f.</w:t>
      </w:r>
    </w:p>
    <w:p w:rsidR="0024635C" w:rsidRDefault="00810A2D" w:rsidP="0024635C">
      <w:pPr>
        <w:jc w:val="both"/>
        <w:rPr>
          <w:rFonts w:ascii="Arial" w:hAnsi="Arial" w:cs="Arial"/>
        </w:rPr>
      </w:pPr>
      <w:r>
        <w:rPr>
          <w:rFonts w:ascii="Arial" w:hAnsi="Arial" w:cs="Arial"/>
        </w:rPr>
        <w:t xml:space="preserve">- </w:t>
      </w:r>
      <w:r w:rsidR="0024635C" w:rsidRPr="0024635C">
        <w:rPr>
          <w:rFonts w:ascii="Arial" w:hAnsi="Arial" w:cs="Arial"/>
        </w:rPr>
        <w:t xml:space="preserve">Suter, Hans: Aus der </w:t>
      </w:r>
      <w:proofErr w:type="spellStart"/>
      <w:r w:rsidR="0024635C" w:rsidRPr="0024635C">
        <w:rPr>
          <w:rFonts w:ascii="Arial" w:hAnsi="Arial" w:cs="Arial"/>
        </w:rPr>
        <w:t>jüngern</w:t>
      </w:r>
      <w:proofErr w:type="spellEnd"/>
      <w:r w:rsidR="0024635C" w:rsidRPr="0024635C">
        <w:rPr>
          <w:rFonts w:ascii="Arial" w:hAnsi="Arial" w:cs="Arial"/>
        </w:rPr>
        <w:t xml:space="preserve"> Dorfgeschichte, in: </w:t>
      </w:r>
      <w:proofErr w:type="spellStart"/>
      <w:r w:rsidR="0024635C" w:rsidRPr="0024635C">
        <w:rPr>
          <w:rFonts w:ascii="Arial" w:hAnsi="Arial" w:cs="Arial"/>
        </w:rPr>
        <w:t>Seon</w:t>
      </w:r>
      <w:proofErr w:type="spellEnd"/>
      <w:r w:rsidR="0024635C" w:rsidRPr="0024635C">
        <w:rPr>
          <w:rFonts w:ascii="Arial" w:hAnsi="Arial" w:cs="Arial"/>
        </w:rPr>
        <w:t xml:space="preserve"> im Wechsel der Zeit, S. 9-15</w:t>
      </w:r>
      <w:r>
        <w:rPr>
          <w:rFonts w:ascii="Arial" w:hAnsi="Arial" w:cs="Arial"/>
        </w:rPr>
        <w:t>.</w:t>
      </w:r>
    </w:p>
    <w:p w:rsidR="00753E5F" w:rsidRDefault="00810A2D" w:rsidP="00753E5F">
      <w:pPr>
        <w:jc w:val="both"/>
        <w:rPr>
          <w:rFonts w:ascii="Arial" w:hAnsi="Arial" w:cs="Arial"/>
        </w:rPr>
      </w:pPr>
      <w:r>
        <w:rPr>
          <w:rFonts w:ascii="Arial" w:hAnsi="Arial" w:cs="Arial"/>
        </w:rPr>
        <w:t xml:space="preserve">- </w:t>
      </w:r>
      <w:r w:rsidR="00753E5F">
        <w:rPr>
          <w:rFonts w:ascii="Arial" w:hAnsi="Arial" w:cs="Arial"/>
        </w:rPr>
        <w:t xml:space="preserve">Escher, Rudolf: Maschinen und Verfahren der Spinnerei und Seilerei. Bericht über Klasse 76, </w:t>
      </w:r>
      <w:proofErr w:type="gramStart"/>
      <w:r w:rsidR="00753E5F">
        <w:rPr>
          <w:rFonts w:ascii="Arial" w:hAnsi="Arial" w:cs="Arial"/>
        </w:rPr>
        <w:t>Weltausstellung</w:t>
      </w:r>
      <w:proofErr w:type="gramEnd"/>
      <w:r w:rsidR="00753E5F">
        <w:rPr>
          <w:rFonts w:ascii="Arial" w:hAnsi="Arial" w:cs="Arial"/>
        </w:rPr>
        <w:t xml:space="preserve"> in Paris 1900, Bern 1901.</w:t>
      </w:r>
    </w:p>
    <w:p w:rsidR="00753E5F" w:rsidRPr="0024635C" w:rsidRDefault="00C80889" w:rsidP="0024635C">
      <w:pPr>
        <w:jc w:val="both"/>
        <w:rPr>
          <w:rFonts w:ascii="Arial" w:hAnsi="Arial" w:cs="Arial"/>
        </w:rPr>
      </w:pPr>
      <w:r>
        <w:rPr>
          <w:rFonts w:ascii="Arial" w:hAnsi="Arial" w:cs="Arial"/>
        </w:rPr>
        <w:t xml:space="preserve">- </w:t>
      </w:r>
      <w:proofErr w:type="spellStart"/>
      <w:r>
        <w:rPr>
          <w:rFonts w:ascii="Arial" w:hAnsi="Arial" w:cs="Arial"/>
        </w:rPr>
        <w:t>Haefner</w:t>
      </w:r>
      <w:proofErr w:type="spellEnd"/>
      <w:r>
        <w:rPr>
          <w:rFonts w:ascii="Arial" w:hAnsi="Arial" w:cs="Arial"/>
        </w:rPr>
        <w:t>, Bettina: Der Fabrikbau als konstruktive Herausforderung, in: Hassler, Uta und Kohler, Niklaus (</w:t>
      </w:r>
      <w:proofErr w:type="spellStart"/>
      <w:r>
        <w:rPr>
          <w:rFonts w:ascii="Arial" w:hAnsi="Arial" w:cs="Arial"/>
        </w:rPr>
        <w:t>Hg</w:t>
      </w:r>
      <w:proofErr w:type="spellEnd"/>
      <w:r>
        <w:rPr>
          <w:rFonts w:ascii="Arial" w:hAnsi="Arial" w:cs="Arial"/>
        </w:rPr>
        <w:t>.), Das Verschwinden der Bauten des Industriezeitalters, Tübingen 2004, S. 143-151.</w:t>
      </w:r>
    </w:p>
    <w:p w:rsidR="0019108F" w:rsidRPr="00F424BD" w:rsidRDefault="00C148A0">
      <w:pPr>
        <w:rPr>
          <w:rFonts w:ascii="Arial" w:hAnsi="Arial" w:cs="Arial"/>
        </w:rPr>
      </w:pPr>
      <w:r>
        <w:t xml:space="preserve">- </w:t>
      </w:r>
      <w:r w:rsidRPr="00F424BD">
        <w:rPr>
          <w:rFonts w:ascii="Arial" w:hAnsi="Arial" w:cs="Arial"/>
        </w:rPr>
        <w:t xml:space="preserve">Buhl, Julia Susann: Studie zur Industriearchitektur in Leipzig </w:t>
      </w:r>
      <w:proofErr w:type="spellStart"/>
      <w:r w:rsidRPr="00F424BD">
        <w:rPr>
          <w:rFonts w:ascii="Arial" w:hAnsi="Arial" w:cs="Arial"/>
        </w:rPr>
        <w:t>Plazwig</w:t>
      </w:r>
      <w:proofErr w:type="spellEnd"/>
      <w:r w:rsidRPr="00F424BD">
        <w:rPr>
          <w:rFonts w:ascii="Arial" w:hAnsi="Arial" w:cs="Arial"/>
        </w:rPr>
        <w:t xml:space="preserve"> 1870-1914 am Beispiel ausgewählter Bauten, </w:t>
      </w:r>
      <w:proofErr w:type="spellStart"/>
      <w:r w:rsidRPr="00F424BD">
        <w:rPr>
          <w:rFonts w:ascii="Arial" w:hAnsi="Arial" w:cs="Arial"/>
        </w:rPr>
        <w:t>Diss</w:t>
      </w:r>
      <w:proofErr w:type="spellEnd"/>
      <w:r w:rsidRPr="00F424BD">
        <w:rPr>
          <w:rFonts w:ascii="Arial" w:hAnsi="Arial" w:cs="Arial"/>
        </w:rPr>
        <w:t>., Berlin 2003.</w:t>
      </w:r>
    </w:p>
    <w:p w:rsidR="0024635C" w:rsidRDefault="0024635C"/>
    <w:p w:rsidR="0019108F" w:rsidRDefault="0019108F"/>
    <w:p w:rsidR="00F77F39" w:rsidRPr="0019108F" w:rsidRDefault="00F77F39">
      <w:pPr>
        <w:rPr>
          <w:b/>
        </w:rPr>
      </w:pPr>
      <w:r w:rsidRPr="0019108F">
        <w:rPr>
          <w:b/>
        </w:rPr>
        <w:t>Angaben weiterer Literatur und Quellen</w:t>
      </w:r>
      <w:r w:rsidRPr="0019108F">
        <w:rPr>
          <w:b/>
        </w:rPr>
        <w:tab/>
      </w:r>
    </w:p>
    <w:p w:rsidR="00C575BF" w:rsidRDefault="00C575BF"/>
    <w:p w:rsidR="008C043D" w:rsidRPr="00143421" w:rsidRDefault="008C043D">
      <w:pPr>
        <w:rPr>
          <w:b/>
          <w:color w:val="1F497D" w:themeColor="text2"/>
        </w:rPr>
      </w:pPr>
    </w:p>
    <w:sectPr w:rsidR="008C043D" w:rsidRPr="00143421" w:rsidSect="003769ED">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2CB" w:rsidRDefault="00C772CB" w:rsidP="00DD7F32">
      <w:pPr>
        <w:spacing w:after="0" w:line="240" w:lineRule="auto"/>
      </w:pPr>
      <w:r>
        <w:separator/>
      </w:r>
    </w:p>
  </w:endnote>
  <w:endnote w:type="continuationSeparator" w:id="0">
    <w:p w:rsidR="00C772CB" w:rsidRDefault="00C772CB"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F424BD" w:rsidRDefault="00A46B2A">
        <w:pPr>
          <w:pStyle w:val="Fuzeile"/>
          <w:jc w:val="right"/>
        </w:pPr>
        <w:r>
          <w:fldChar w:fldCharType="begin"/>
        </w:r>
        <w:r w:rsidR="00F424BD">
          <w:instrText xml:space="preserve"> PAGE   \* MERGEFORMAT </w:instrText>
        </w:r>
        <w:r>
          <w:fldChar w:fldCharType="separate"/>
        </w:r>
        <w:r w:rsidR="00143421">
          <w:rPr>
            <w:noProof/>
          </w:rPr>
          <w:t>11</w:t>
        </w:r>
        <w:r>
          <w:rPr>
            <w:noProof/>
          </w:rPr>
          <w:fldChar w:fldCharType="end"/>
        </w:r>
      </w:p>
    </w:sdtContent>
  </w:sdt>
  <w:p w:rsidR="00F424BD" w:rsidRDefault="00F424B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2CB" w:rsidRDefault="00C772CB" w:rsidP="00DD7F32">
      <w:pPr>
        <w:spacing w:after="0" w:line="240" w:lineRule="auto"/>
      </w:pPr>
      <w:r>
        <w:separator/>
      </w:r>
    </w:p>
  </w:footnote>
  <w:footnote w:type="continuationSeparator" w:id="0">
    <w:p w:rsidR="00C772CB" w:rsidRDefault="00C772CB"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BD" w:rsidRPr="00177F97" w:rsidRDefault="00F424BD">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rsidR="00F424BD" w:rsidRPr="00177F97" w:rsidRDefault="00F424BD">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Pr>
        <w:b/>
        <w:i/>
        <w:color w:val="1F497D" w:themeColor="text2"/>
        <w:sz w:val="20"/>
        <w:szCs w:val="20"/>
      </w:rPr>
      <w:t>Jared Hevi, 16.01.2014</w:t>
    </w:r>
  </w:p>
  <w:p w:rsidR="00F424BD" w:rsidRDefault="00F424BD">
    <w:pPr>
      <w:pStyle w:val="Kopfzeile"/>
    </w:pPr>
  </w:p>
  <w:p w:rsidR="00F424BD" w:rsidRDefault="00F424B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0057A"/>
    <w:rsid w:val="00002866"/>
    <w:rsid w:val="00052605"/>
    <w:rsid w:val="00082BE2"/>
    <w:rsid w:val="000917B3"/>
    <w:rsid w:val="00095341"/>
    <w:rsid w:val="00095F47"/>
    <w:rsid w:val="000A68E7"/>
    <w:rsid w:val="000B522F"/>
    <w:rsid w:val="000B538E"/>
    <w:rsid w:val="000C2055"/>
    <w:rsid w:val="000C2824"/>
    <w:rsid w:val="000F1F6B"/>
    <w:rsid w:val="001008A2"/>
    <w:rsid w:val="0010125B"/>
    <w:rsid w:val="00133D9B"/>
    <w:rsid w:val="00135087"/>
    <w:rsid w:val="00143421"/>
    <w:rsid w:val="00177F97"/>
    <w:rsid w:val="00187060"/>
    <w:rsid w:val="0019108F"/>
    <w:rsid w:val="001B7A9B"/>
    <w:rsid w:val="001E73C1"/>
    <w:rsid w:val="00203657"/>
    <w:rsid w:val="00210FAB"/>
    <w:rsid w:val="0024635C"/>
    <w:rsid w:val="00265634"/>
    <w:rsid w:val="002A336E"/>
    <w:rsid w:val="002A76D7"/>
    <w:rsid w:val="002B00EB"/>
    <w:rsid w:val="002C156B"/>
    <w:rsid w:val="002C2A4F"/>
    <w:rsid w:val="002D1179"/>
    <w:rsid w:val="00315721"/>
    <w:rsid w:val="003523E7"/>
    <w:rsid w:val="003561D8"/>
    <w:rsid w:val="003769ED"/>
    <w:rsid w:val="003A5F3F"/>
    <w:rsid w:val="003C27CE"/>
    <w:rsid w:val="003C3F84"/>
    <w:rsid w:val="003F21A2"/>
    <w:rsid w:val="004625A3"/>
    <w:rsid w:val="00494EFF"/>
    <w:rsid w:val="004961A8"/>
    <w:rsid w:val="0049701D"/>
    <w:rsid w:val="004E4B69"/>
    <w:rsid w:val="004E76D3"/>
    <w:rsid w:val="0054776E"/>
    <w:rsid w:val="00550E04"/>
    <w:rsid w:val="00566CD2"/>
    <w:rsid w:val="005719D6"/>
    <w:rsid w:val="00575FF3"/>
    <w:rsid w:val="00594456"/>
    <w:rsid w:val="005B7C35"/>
    <w:rsid w:val="005E192B"/>
    <w:rsid w:val="005E52A7"/>
    <w:rsid w:val="0062160E"/>
    <w:rsid w:val="006806D5"/>
    <w:rsid w:val="006C1834"/>
    <w:rsid w:val="006C318D"/>
    <w:rsid w:val="006D2D44"/>
    <w:rsid w:val="006E23CA"/>
    <w:rsid w:val="006E2D89"/>
    <w:rsid w:val="006E65C0"/>
    <w:rsid w:val="007177E4"/>
    <w:rsid w:val="00753E5F"/>
    <w:rsid w:val="00754FA8"/>
    <w:rsid w:val="008011C6"/>
    <w:rsid w:val="00810A2D"/>
    <w:rsid w:val="00814654"/>
    <w:rsid w:val="00830B8F"/>
    <w:rsid w:val="00857F5D"/>
    <w:rsid w:val="008C043D"/>
    <w:rsid w:val="008C0BB8"/>
    <w:rsid w:val="008C2400"/>
    <w:rsid w:val="008E537C"/>
    <w:rsid w:val="008F0A7A"/>
    <w:rsid w:val="00901072"/>
    <w:rsid w:val="00905D50"/>
    <w:rsid w:val="00921936"/>
    <w:rsid w:val="00924635"/>
    <w:rsid w:val="00932C11"/>
    <w:rsid w:val="009820A4"/>
    <w:rsid w:val="009D3102"/>
    <w:rsid w:val="009D6EA3"/>
    <w:rsid w:val="009E12B9"/>
    <w:rsid w:val="009E1390"/>
    <w:rsid w:val="009F72F7"/>
    <w:rsid w:val="00A46B2A"/>
    <w:rsid w:val="00A556AD"/>
    <w:rsid w:val="00A67645"/>
    <w:rsid w:val="00A7008D"/>
    <w:rsid w:val="00A8265A"/>
    <w:rsid w:val="00AB667E"/>
    <w:rsid w:val="00AB673A"/>
    <w:rsid w:val="00AB7CCE"/>
    <w:rsid w:val="00AC38D2"/>
    <w:rsid w:val="00AC4BC8"/>
    <w:rsid w:val="00AF5789"/>
    <w:rsid w:val="00B26A29"/>
    <w:rsid w:val="00B47785"/>
    <w:rsid w:val="00B626A1"/>
    <w:rsid w:val="00B71B86"/>
    <w:rsid w:val="00B754D5"/>
    <w:rsid w:val="00BC1D5B"/>
    <w:rsid w:val="00BE3D98"/>
    <w:rsid w:val="00BE41ED"/>
    <w:rsid w:val="00BF38DC"/>
    <w:rsid w:val="00C06B23"/>
    <w:rsid w:val="00C148A0"/>
    <w:rsid w:val="00C16342"/>
    <w:rsid w:val="00C33BCA"/>
    <w:rsid w:val="00C36E4A"/>
    <w:rsid w:val="00C575BF"/>
    <w:rsid w:val="00C70BE9"/>
    <w:rsid w:val="00C74109"/>
    <w:rsid w:val="00C772CB"/>
    <w:rsid w:val="00C80889"/>
    <w:rsid w:val="00C93926"/>
    <w:rsid w:val="00C96192"/>
    <w:rsid w:val="00CA16B6"/>
    <w:rsid w:val="00CD4639"/>
    <w:rsid w:val="00D45E4A"/>
    <w:rsid w:val="00D55565"/>
    <w:rsid w:val="00D66D5A"/>
    <w:rsid w:val="00D853DF"/>
    <w:rsid w:val="00DA16A9"/>
    <w:rsid w:val="00DD7F32"/>
    <w:rsid w:val="00DF21BE"/>
    <w:rsid w:val="00E36ED3"/>
    <w:rsid w:val="00E37336"/>
    <w:rsid w:val="00E46F2C"/>
    <w:rsid w:val="00E54CEE"/>
    <w:rsid w:val="00E56454"/>
    <w:rsid w:val="00E638F2"/>
    <w:rsid w:val="00E752B0"/>
    <w:rsid w:val="00E836F0"/>
    <w:rsid w:val="00EA767B"/>
    <w:rsid w:val="00EC66AB"/>
    <w:rsid w:val="00F2494B"/>
    <w:rsid w:val="00F36629"/>
    <w:rsid w:val="00F424BD"/>
    <w:rsid w:val="00F437CA"/>
    <w:rsid w:val="00F7075B"/>
    <w:rsid w:val="00F77355"/>
    <w:rsid w:val="00F77F39"/>
    <w:rsid w:val="00FE02C9"/>
    <w:rsid w:val="00FE35B7"/>
    <w:rsid w:val="00FE63FD"/>
    <w:rsid w:val="00FF0A28"/>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6B2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eichen"/>
    <w:uiPriority w:val="99"/>
    <w:unhideWhenUsed/>
    <w:rsid w:val="00DD7F3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D7F32"/>
  </w:style>
  <w:style w:type="paragraph" w:styleId="Fuzeile">
    <w:name w:val="footer"/>
    <w:basedOn w:val="Standard"/>
    <w:link w:val="FuzeileZeichen"/>
    <w:uiPriority w:val="99"/>
    <w:unhideWhenUsed/>
    <w:rsid w:val="00DD7F3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D7F32"/>
  </w:style>
  <w:style w:type="paragraph" w:styleId="Sprechblasentext">
    <w:name w:val="Balloon Text"/>
    <w:basedOn w:val="Standard"/>
    <w:link w:val="SprechblasentextZeichen"/>
    <w:uiPriority w:val="99"/>
    <w:semiHidden/>
    <w:unhideWhenUsed/>
    <w:rsid w:val="00DD7F3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D7F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1735</Words>
  <Characters>10937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Beny Kiser</cp:lastModifiedBy>
  <cp:revision>2</cp:revision>
  <dcterms:created xsi:type="dcterms:W3CDTF">2014-07-09T10:16:00Z</dcterms:created>
  <dcterms:modified xsi:type="dcterms:W3CDTF">2014-07-09T10:16:00Z</dcterms:modified>
</cp:coreProperties>
</file>