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F32" w:rsidRPr="006341F6" w:rsidRDefault="008D6B18">
      <w:pPr>
        <w:rPr>
          <w:b/>
          <w:color w:val="1F497D" w:themeColor="text2"/>
        </w:rPr>
      </w:pPr>
      <w:r w:rsidRPr="006341F6">
        <w:rPr>
          <w:b/>
          <w:color w:val="1F497D" w:themeColor="text2"/>
        </w:rPr>
        <w:t xml:space="preserve">4.2 </w:t>
      </w:r>
      <w:proofErr w:type="spellStart"/>
      <w:r w:rsidRPr="006341F6">
        <w:rPr>
          <w:b/>
          <w:color w:val="1F497D" w:themeColor="text2"/>
        </w:rPr>
        <w:t>Wasserrecht</w:t>
      </w:r>
      <w:r w:rsidR="006341F6">
        <w:rPr>
          <w:b/>
          <w:color w:val="1F497D" w:themeColor="text2"/>
        </w:rPr>
        <w:t>e_Beispiel_</w:t>
      </w:r>
      <w:r w:rsidRPr="006341F6">
        <w:rPr>
          <w:b/>
          <w:color w:val="1F497D" w:themeColor="text2"/>
        </w:rPr>
        <w:t>Seon</w:t>
      </w:r>
      <w:proofErr w:type="spellEnd"/>
    </w:p>
    <w:p w:rsidR="00177F97" w:rsidRPr="00814654" w:rsidRDefault="00177F97"/>
    <w:p w:rsidR="003769ED" w:rsidRPr="006341F6" w:rsidRDefault="008D6B18">
      <w:pPr>
        <w:rPr>
          <w:b/>
          <w:color w:val="1F497D" w:themeColor="text2"/>
          <w:sz w:val="32"/>
          <w:szCs w:val="32"/>
        </w:rPr>
      </w:pPr>
      <w:r w:rsidRPr="006341F6">
        <w:rPr>
          <w:b/>
          <w:color w:val="1F497D" w:themeColor="text2"/>
          <w:sz w:val="32"/>
          <w:szCs w:val="32"/>
        </w:rPr>
        <w:t>Fliessend Wasser für alle?</w:t>
      </w:r>
    </w:p>
    <w:p w:rsidR="008C043D" w:rsidRPr="00814654" w:rsidRDefault="00086BCC" w:rsidP="00BA1FB8">
      <w:pPr>
        <w:rPr>
          <w:b/>
        </w:rPr>
      </w:pPr>
      <w:r>
        <w:rPr>
          <w:b/>
        </w:rPr>
        <w:t>Man kann es sich kaum mehr vorstellen</w:t>
      </w:r>
      <w:r w:rsidR="00BA1FB8">
        <w:rPr>
          <w:b/>
        </w:rPr>
        <w:t>:</w:t>
      </w:r>
      <w:r>
        <w:rPr>
          <w:b/>
        </w:rPr>
        <w:t xml:space="preserve"> </w:t>
      </w:r>
      <w:r w:rsidR="00974F4D">
        <w:rPr>
          <w:b/>
        </w:rPr>
        <w:t xml:space="preserve">Statt </w:t>
      </w:r>
      <w:r w:rsidR="00EC4CF9">
        <w:rPr>
          <w:b/>
        </w:rPr>
        <w:t xml:space="preserve">bequem </w:t>
      </w:r>
      <w:r w:rsidR="00974F4D">
        <w:rPr>
          <w:b/>
        </w:rPr>
        <w:t xml:space="preserve">den Wasserhahn </w:t>
      </w:r>
      <w:r w:rsidR="00B03B2F">
        <w:rPr>
          <w:b/>
        </w:rPr>
        <w:t>aufzudrehen</w:t>
      </w:r>
      <w:r w:rsidR="00974F4D">
        <w:rPr>
          <w:b/>
        </w:rPr>
        <w:t xml:space="preserve">, </w:t>
      </w:r>
      <w:r w:rsidR="00BA1FB8">
        <w:rPr>
          <w:b/>
        </w:rPr>
        <w:t>muss</w:t>
      </w:r>
      <w:r w:rsidR="00974F4D">
        <w:rPr>
          <w:b/>
        </w:rPr>
        <w:t xml:space="preserve"> man sich einen Eimer schnappen und zum nächsten Brunnen gehen. Kommt hinzu, dass sich </w:t>
      </w:r>
      <w:r w:rsidR="00CC2144">
        <w:rPr>
          <w:b/>
        </w:rPr>
        <w:t xml:space="preserve">der Brunnen in Privatbesitz befindet und eine unerlaubte Wasserentnahme </w:t>
      </w:r>
      <w:r w:rsidR="00EC4CF9">
        <w:rPr>
          <w:b/>
        </w:rPr>
        <w:t xml:space="preserve">eine Geldbusse zur Folge </w:t>
      </w:r>
      <w:r w:rsidR="00BA1FB8">
        <w:rPr>
          <w:b/>
        </w:rPr>
        <w:t>hat</w:t>
      </w:r>
      <w:r w:rsidR="00CC2144">
        <w:rPr>
          <w:b/>
        </w:rPr>
        <w:t xml:space="preserve">. </w:t>
      </w:r>
      <w:r w:rsidR="002C6DA2">
        <w:rPr>
          <w:b/>
        </w:rPr>
        <w:t>Etwa so sah</w:t>
      </w:r>
      <w:r w:rsidR="00CC2144">
        <w:rPr>
          <w:b/>
        </w:rPr>
        <w:t xml:space="preserve"> </w:t>
      </w:r>
      <w:r w:rsidR="00C71ECD">
        <w:rPr>
          <w:b/>
        </w:rPr>
        <w:t xml:space="preserve">im 19. Jahrhundert </w:t>
      </w:r>
      <w:r w:rsidR="00CC2144">
        <w:rPr>
          <w:b/>
        </w:rPr>
        <w:t xml:space="preserve">der Alltag der meisten </w:t>
      </w:r>
      <w:proofErr w:type="spellStart"/>
      <w:r w:rsidR="00CC2144">
        <w:rPr>
          <w:b/>
        </w:rPr>
        <w:t>Seonerinnen</w:t>
      </w:r>
      <w:proofErr w:type="spellEnd"/>
      <w:r w:rsidR="00CC2144">
        <w:rPr>
          <w:b/>
        </w:rPr>
        <w:t xml:space="preserve"> und </w:t>
      </w:r>
      <w:proofErr w:type="spellStart"/>
      <w:r w:rsidR="00CC2144">
        <w:rPr>
          <w:b/>
        </w:rPr>
        <w:t>Seoner</w:t>
      </w:r>
      <w:proofErr w:type="spellEnd"/>
      <w:r w:rsidR="002C6DA2">
        <w:rPr>
          <w:b/>
        </w:rPr>
        <w:t xml:space="preserve"> aus</w:t>
      </w:r>
      <w:r w:rsidR="00CC2144">
        <w:rPr>
          <w:b/>
        </w:rPr>
        <w:t xml:space="preserve">. Gutes Grundwasser war im Dorf, das den bezeichnenden Namen </w:t>
      </w:r>
      <w:proofErr w:type="spellStart"/>
      <w:r w:rsidR="00CC2144">
        <w:rPr>
          <w:b/>
        </w:rPr>
        <w:t>Seon</w:t>
      </w:r>
      <w:proofErr w:type="spellEnd"/>
      <w:r w:rsidR="00CC2144">
        <w:rPr>
          <w:b/>
        </w:rPr>
        <w:t xml:space="preserve"> (</w:t>
      </w:r>
      <w:r w:rsidR="00EC4CF9">
        <w:rPr>
          <w:b/>
        </w:rPr>
        <w:t>von</w:t>
      </w:r>
      <w:r w:rsidR="00CC2144">
        <w:rPr>
          <w:b/>
        </w:rPr>
        <w:t xml:space="preserve"> Se</w:t>
      </w:r>
      <w:r w:rsidR="002C6DA2">
        <w:rPr>
          <w:b/>
        </w:rPr>
        <w:t>en) trägt, genügend vorhanden, d</w:t>
      </w:r>
      <w:r w:rsidR="00CC2144">
        <w:rPr>
          <w:b/>
        </w:rPr>
        <w:t>och der Brunnen und Le</w:t>
      </w:r>
      <w:r w:rsidR="00EC4CF9">
        <w:rPr>
          <w:b/>
        </w:rPr>
        <w:t>itungsbau war Angelegenheit vermögender Bürger</w:t>
      </w:r>
      <w:r w:rsidR="00EA01E2">
        <w:rPr>
          <w:b/>
        </w:rPr>
        <w:t xml:space="preserve">. </w:t>
      </w:r>
      <w:r w:rsidR="00EA01E2">
        <w:rPr>
          <w:b/>
        </w:rPr>
        <w:br/>
        <w:t>N</w:t>
      </w:r>
      <w:r w:rsidR="00CC2144">
        <w:rPr>
          <w:b/>
        </w:rPr>
        <w:t xml:space="preserve">icht nur die Bewohner </w:t>
      </w:r>
      <w:proofErr w:type="spellStart"/>
      <w:r w:rsidR="00CC2144">
        <w:rPr>
          <w:b/>
        </w:rPr>
        <w:t>Seons</w:t>
      </w:r>
      <w:proofErr w:type="spellEnd"/>
      <w:r w:rsidR="00CC2144">
        <w:rPr>
          <w:b/>
        </w:rPr>
        <w:t xml:space="preserve"> mussten sich jeden Tag von Neuem mit dem </w:t>
      </w:r>
      <w:r w:rsidR="00EA01E2">
        <w:rPr>
          <w:b/>
        </w:rPr>
        <w:t>Thema Was</w:t>
      </w:r>
      <w:r w:rsidR="00C71ECD">
        <w:rPr>
          <w:b/>
        </w:rPr>
        <w:t>ser auseinandersetzten, auch der Durst der</w:t>
      </w:r>
      <w:r w:rsidR="0086490F">
        <w:rPr>
          <w:b/>
        </w:rPr>
        <w:t xml:space="preserve"> zahlreichen Fabriken musste</w:t>
      </w:r>
      <w:r w:rsidR="00EA01E2">
        <w:rPr>
          <w:b/>
        </w:rPr>
        <w:t xml:space="preserve"> </w:t>
      </w:r>
      <w:r w:rsidR="00C71ECD">
        <w:rPr>
          <w:b/>
        </w:rPr>
        <w:t>gestillt</w:t>
      </w:r>
      <w:r w:rsidR="00EA01E2">
        <w:rPr>
          <w:b/>
        </w:rPr>
        <w:t xml:space="preserve"> werden.</w:t>
      </w:r>
      <w:r w:rsidR="00CC2144">
        <w:rPr>
          <w:b/>
        </w:rPr>
        <w:t xml:space="preserve"> </w:t>
      </w:r>
      <w:r w:rsidR="006062F0">
        <w:rPr>
          <w:b/>
        </w:rPr>
        <w:t>Den Fabriken ging es aber nicht um Trink- oder Produktionswasser, vielmehr wurde das Wasser als Energielieferant für den Antrieb der Maschinen benötigt.</w:t>
      </w:r>
    </w:p>
    <w:p w:rsidR="008C043D" w:rsidRDefault="00EC4CF9" w:rsidP="00BA1FB8">
      <w:r>
        <w:t xml:space="preserve">Um </w:t>
      </w:r>
      <w:r w:rsidR="00CB2CD3">
        <w:t>1888</w:t>
      </w:r>
      <w:r>
        <w:t xml:space="preserve"> gab es</w:t>
      </w:r>
      <w:r w:rsidR="00CB2CD3">
        <w:t xml:space="preserve"> in </w:t>
      </w:r>
      <w:proofErr w:type="spellStart"/>
      <w:r w:rsidR="00CB2CD3">
        <w:t>Seon</w:t>
      </w:r>
      <w:proofErr w:type="spellEnd"/>
      <w:r w:rsidR="00CB2CD3">
        <w:t xml:space="preserve"> 241 Wohnhäus</w:t>
      </w:r>
      <w:r>
        <w:t>er mit 258 Haushaltungen</w:t>
      </w:r>
      <w:r w:rsidR="007410C2">
        <w:t>. Im Dorfgebiet selbst zählte man</w:t>
      </w:r>
      <w:r w:rsidR="00CB2CD3">
        <w:t xml:space="preserve"> um diese Zeit 85 laufende und 29 </w:t>
      </w:r>
      <w:r w:rsidR="00CB2CD3" w:rsidRPr="00BA1FB8">
        <w:rPr>
          <w:i/>
          <w:u w:val="single"/>
        </w:rPr>
        <w:t>Sodbrunnen</w:t>
      </w:r>
      <w:r w:rsidR="00CB2CD3">
        <w:t>.</w:t>
      </w:r>
      <w:r w:rsidR="00E16B19">
        <w:t xml:space="preserve"> Bei den </w:t>
      </w:r>
      <w:r w:rsidR="00E16B19" w:rsidRPr="00BA1FB8">
        <w:rPr>
          <w:i/>
          <w:u w:val="single"/>
        </w:rPr>
        <w:t xml:space="preserve">laufenden </w:t>
      </w:r>
      <w:r w:rsidR="008469E8" w:rsidRPr="00BA1FB8">
        <w:rPr>
          <w:i/>
          <w:u w:val="single"/>
        </w:rPr>
        <w:t>Brunne</w:t>
      </w:r>
      <w:r w:rsidRPr="00BA1FB8">
        <w:rPr>
          <w:i/>
          <w:u w:val="single"/>
        </w:rPr>
        <w:t>n</w:t>
      </w:r>
      <w:r w:rsidR="00E16B19">
        <w:t xml:space="preserve"> handelte es sich</w:t>
      </w:r>
      <w:r w:rsidR="008469E8">
        <w:t xml:space="preserve"> meist</w:t>
      </w:r>
      <w:r w:rsidR="00E16B19">
        <w:t xml:space="preserve"> um</w:t>
      </w:r>
      <w:r w:rsidR="008469E8">
        <w:t xml:space="preserve"> steinerne Wannen </w:t>
      </w:r>
      <w:r w:rsidR="00B03B2F">
        <w:t>bestehend aus</w:t>
      </w:r>
      <w:r w:rsidR="008469E8">
        <w:t xml:space="preserve"> zwei Kammern.</w:t>
      </w:r>
      <w:r w:rsidR="00662DEB">
        <w:t xml:space="preserve"> Der vordere und grössere Teil war für das</w:t>
      </w:r>
      <w:r w:rsidR="00E16B19">
        <w:t xml:space="preserve"> Vieh bestimmt. Die kleinere</w:t>
      </w:r>
      <w:r w:rsidR="00662DEB">
        <w:t xml:space="preserve"> Kammer </w:t>
      </w:r>
      <w:r w:rsidR="00E16B19">
        <w:t>diente der Morgentoilette oder man wusch darin das Gemüse bevor man es kochte</w:t>
      </w:r>
      <w:r w:rsidR="00EA01E2">
        <w:t>.</w:t>
      </w:r>
      <w:r w:rsidR="00BA1FB8">
        <w:t xml:space="preserve"> </w:t>
      </w:r>
      <w:r w:rsidR="00BA1FB8" w:rsidRPr="00BA1FB8">
        <w:rPr>
          <w:color w:val="FF0000"/>
        </w:rPr>
        <w:t>[Bild einfügen laufender Brunnen]</w:t>
      </w:r>
      <w:r w:rsidR="00EA01E2" w:rsidRPr="00BA1FB8">
        <w:br/>
      </w:r>
      <w:r w:rsidR="00662DEB">
        <w:t>Das ganze Dorf war von einem Netz aus kleine Bächlein und Wassergräben durchzogen</w:t>
      </w:r>
      <w:r w:rsidR="00BA1FB8">
        <w:t>, d</w:t>
      </w:r>
      <w:r w:rsidR="00662DEB">
        <w:t xml:space="preserve">a und dort befanden sich </w:t>
      </w:r>
      <w:r w:rsidR="00662DEB" w:rsidRPr="00BA1FB8">
        <w:rPr>
          <w:i/>
          <w:u w:val="single"/>
        </w:rPr>
        <w:t>Feuerweiher</w:t>
      </w:r>
      <w:r w:rsidR="00662DEB">
        <w:t>.</w:t>
      </w:r>
      <w:r w:rsidR="007410C2">
        <w:t xml:space="preserve"> Die meisten dieser Bächlein werden heute unterirdisch geführt.</w:t>
      </w:r>
      <w:r w:rsidR="007410C2" w:rsidRPr="007410C2">
        <w:t xml:space="preserve"> </w:t>
      </w:r>
    </w:p>
    <w:p w:rsidR="00B03B2F" w:rsidRPr="00814654" w:rsidRDefault="007F1FC0" w:rsidP="00BA1FB8">
      <w:r>
        <w:t>Die ersten Wasserleitungen entstanden auf private Initiative</w:t>
      </w:r>
      <w:r w:rsidR="00AD261E">
        <w:t xml:space="preserve"> hin</w:t>
      </w:r>
      <w:r>
        <w:t xml:space="preserve">. </w:t>
      </w:r>
      <w:r w:rsidR="007410C2">
        <w:t>Erst ab 1902 begann man</w:t>
      </w:r>
      <w:r w:rsidR="00B03B2F">
        <w:t xml:space="preserve"> das Wa</w:t>
      </w:r>
      <w:r w:rsidR="00662DEB">
        <w:t xml:space="preserve">sser in die Haushalte zu führen und </w:t>
      </w:r>
      <w:r w:rsidR="007410C2">
        <w:t>erst ab 1910 kaufte</w:t>
      </w:r>
      <w:r w:rsidR="00662DEB">
        <w:t xml:space="preserve"> die Gemeinde </w:t>
      </w:r>
      <w:r w:rsidR="007410C2">
        <w:t>die Rechte an den</w:t>
      </w:r>
      <w:r w:rsidR="00662DEB">
        <w:t xml:space="preserve"> priva</w:t>
      </w:r>
      <w:r>
        <w:t>te</w:t>
      </w:r>
      <w:r w:rsidR="007410C2">
        <w:t>n Wasserleitungen auf.</w:t>
      </w:r>
      <w:r>
        <w:t xml:space="preserve"> </w:t>
      </w:r>
      <w:r w:rsidR="007410C2">
        <w:t xml:space="preserve"> Um </w:t>
      </w:r>
      <w:r>
        <w:t xml:space="preserve">1918 </w:t>
      </w:r>
      <w:r w:rsidR="007410C2">
        <w:t xml:space="preserve">wurde offiziell </w:t>
      </w:r>
      <w:r>
        <w:t xml:space="preserve">ein Hauptnetz für ganz </w:t>
      </w:r>
      <w:proofErr w:type="spellStart"/>
      <w:r>
        <w:t>Seon</w:t>
      </w:r>
      <w:proofErr w:type="spellEnd"/>
      <w:r w:rsidR="007410C2">
        <w:t xml:space="preserve"> erstellt</w:t>
      </w:r>
      <w:r>
        <w:t>.</w:t>
      </w:r>
      <w:r w:rsidR="00374711">
        <w:t xml:space="preserve"> Mit dem Bau d</w:t>
      </w:r>
      <w:r w:rsidR="007410C2">
        <w:t>er ersten öffentlichen Leitung</w:t>
      </w:r>
      <w:r w:rsidR="00374711">
        <w:t xml:space="preserve"> stieg der Wasserbedarf stetig an. Bereits ab 1923 musste auf </w:t>
      </w:r>
      <w:proofErr w:type="spellStart"/>
      <w:r w:rsidR="00374711">
        <w:t>Gränicher</w:t>
      </w:r>
      <w:proofErr w:type="spellEnd"/>
      <w:r w:rsidR="00374711">
        <w:t xml:space="preserve"> Boden eine neue </w:t>
      </w:r>
      <w:r w:rsidR="00374711" w:rsidRPr="00BA1FB8">
        <w:rPr>
          <w:i/>
          <w:u w:val="single"/>
        </w:rPr>
        <w:t>G</w:t>
      </w:r>
      <w:r w:rsidR="007410C2" w:rsidRPr="00BA1FB8">
        <w:rPr>
          <w:i/>
          <w:u w:val="single"/>
        </w:rPr>
        <w:t>rundwasserfassung</w:t>
      </w:r>
      <w:r w:rsidR="007410C2">
        <w:t xml:space="preserve"> gebaut werden</w:t>
      </w:r>
      <w:r w:rsidR="00BA1FB8">
        <w:t>,</w:t>
      </w:r>
      <w:r w:rsidR="007410C2">
        <w:t xml:space="preserve"> um den Durst des Dorfes stillen zu können</w:t>
      </w:r>
      <w:r w:rsidR="004B0E9E">
        <w:t>.</w:t>
      </w:r>
    </w:p>
    <w:p w:rsidR="007410C2" w:rsidRPr="00814654" w:rsidRDefault="00BC4277" w:rsidP="00BA1FB8">
      <w:r>
        <w:t xml:space="preserve">Die aufkommende Industrialisierung deckte ihren </w:t>
      </w:r>
      <w:r w:rsidR="007410C2">
        <w:t>Energiebedarf ebenfalls</w:t>
      </w:r>
      <w:r>
        <w:t xml:space="preserve"> mit Wasser</w:t>
      </w:r>
      <w:r w:rsidR="00EA01E2">
        <w:t xml:space="preserve">. Anders als die Bevölkerung, die Wasser aus den zahlreichen Quellen um </w:t>
      </w:r>
      <w:proofErr w:type="spellStart"/>
      <w:r w:rsidR="00EA01E2">
        <w:t>Seon</w:t>
      </w:r>
      <w:proofErr w:type="spellEnd"/>
      <w:r w:rsidR="00EA01E2">
        <w:t xml:space="preserve"> bezog, </w:t>
      </w:r>
      <w:r w:rsidR="00BA1FB8">
        <w:t>nutzten</w:t>
      </w:r>
      <w:r w:rsidR="00EA01E2">
        <w:t xml:space="preserve"> die Fabriken das Wasser des </w:t>
      </w:r>
      <w:proofErr w:type="spellStart"/>
      <w:r w:rsidR="00EA01E2">
        <w:t>Aabach</w:t>
      </w:r>
      <w:r>
        <w:t>s</w:t>
      </w:r>
      <w:proofErr w:type="spellEnd"/>
      <w:r w:rsidR="00BA1FB8">
        <w:t xml:space="preserve"> f</w:t>
      </w:r>
      <w:r w:rsidR="007410C2">
        <w:t xml:space="preserve">ür den Antrieb </w:t>
      </w:r>
      <w:r w:rsidR="00BA1FB8">
        <w:t>ihrer</w:t>
      </w:r>
      <w:r w:rsidR="007410C2">
        <w:t xml:space="preserve"> Maschinen. Nicht selten geriet man sich deswegen in die Haare. Denn jeder befürchtete, der andere könne zu viel Wasser aus dem Bach ableiten oder zu viel Wasser aufstauen.</w:t>
      </w:r>
      <w:r w:rsidR="007410C2" w:rsidRPr="007410C2">
        <w:t xml:space="preserve"> </w:t>
      </w:r>
      <w:r w:rsidR="007410C2">
        <w:t xml:space="preserve">Der private Wassergebrauch und jener der Industrie kamen sich dort in die Quere, wo landwirtschaftliche </w:t>
      </w:r>
      <w:r w:rsidR="007410C2" w:rsidRPr="00BA1FB8">
        <w:rPr>
          <w:i/>
          <w:u w:val="single"/>
        </w:rPr>
        <w:t>Wässerungsrechte</w:t>
      </w:r>
      <w:r w:rsidR="007410C2">
        <w:t xml:space="preserve"> für Felder bestanden. </w:t>
      </w:r>
      <w:r w:rsidR="00845403">
        <w:br/>
      </w:r>
      <w:r w:rsidR="00BA1FB8">
        <w:t>Damit</w:t>
      </w:r>
      <w:r w:rsidR="00845403">
        <w:t xml:space="preserve"> sich nicht jedermann am </w:t>
      </w:r>
      <w:proofErr w:type="spellStart"/>
      <w:r w:rsidR="00845403">
        <w:t>Aabach</w:t>
      </w:r>
      <w:proofErr w:type="spellEnd"/>
      <w:r w:rsidR="00845403">
        <w:t xml:space="preserve"> bedien</w:t>
      </w:r>
      <w:r w:rsidR="00BA1FB8">
        <w:t>te, verteilte d</w:t>
      </w:r>
      <w:r w:rsidR="00845403">
        <w:t xml:space="preserve">er Kanton </w:t>
      </w:r>
      <w:r w:rsidR="00845403" w:rsidRPr="00BA1FB8">
        <w:rPr>
          <w:i/>
          <w:u w:val="single"/>
        </w:rPr>
        <w:t>Konzessionen</w:t>
      </w:r>
      <w:r w:rsidR="00845403">
        <w:t xml:space="preserve"> und erliess Benutzungsbestimmungen. So wurde auch die Restwassermenge, die immer im </w:t>
      </w:r>
      <w:proofErr w:type="spellStart"/>
      <w:r w:rsidR="00845403">
        <w:t>Aabach</w:t>
      </w:r>
      <w:proofErr w:type="spellEnd"/>
      <w:r w:rsidR="00845403">
        <w:t xml:space="preserve"> fliessen musste</w:t>
      </w:r>
      <w:r w:rsidR="00BA1FB8">
        <w:t>,</w:t>
      </w:r>
      <w:r w:rsidR="00845403">
        <w:t xml:space="preserve"> durch die Konzession vorgeschrieben.</w:t>
      </w:r>
      <w:r w:rsidR="008E2139">
        <w:t xml:space="preserve"> </w:t>
      </w:r>
      <w:r w:rsidR="00BA1FB8">
        <w:t>Um ihre</w:t>
      </w:r>
      <w:r w:rsidR="008E2139">
        <w:t xml:space="preserve"> Interessen </w:t>
      </w:r>
      <w:r w:rsidR="00BA1FB8">
        <w:t xml:space="preserve">zu wahren, schlossen sich die </w:t>
      </w:r>
      <w:r w:rsidR="008E2139">
        <w:t>Wasser</w:t>
      </w:r>
      <w:r w:rsidR="004B0E9E">
        <w:t>radbesitzer bzw. Industriellen</w:t>
      </w:r>
      <w:r w:rsidR="008E2139">
        <w:t xml:space="preserve"> </w:t>
      </w:r>
      <w:r w:rsidR="005C47CF">
        <w:t xml:space="preserve">zur </w:t>
      </w:r>
      <w:proofErr w:type="spellStart"/>
      <w:r w:rsidR="005C47CF">
        <w:t>Aabachgesellschaft</w:t>
      </w:r>
      <w:proofErr w:type="spellEnd"/>
      <w:r w:rsidR="005C47CF">
        <w:t xml:space="preserve"> (</w:t>
      </w:r>
      <w:proofErr w:type="spellStart"/>
      <w:r w:rsidR="008E2139">
        <w:t>Aabach</w:t>
      </w:r>
      <w:proofErr w:type="spellEnd"/>
      <w:r w:rsidR="008E2139">
        <w:t xml:space="preserve">-Genossenschaft) zusammen. Diese </w:t>
      </w:r>
      <w:r w:rsidR="005C47CF">
        <w:t>war dafür besorgt, dass</w:t>
      </w:r>
      <w:r w:rsidR="008E2139">
        <w:t xml:space="preserve"> immer die optimale Wassermenge im </w:t>
      </w:r>
      <w:proofErr w:type="spellStart"/>
      <w:r w:rsidR="008E2139">
        <w:t>Aabach</w:t>
      </w:r>
      <w:proofErr w:type="spellEnd"/>
      <w:r w:rsidR="008E2139">
        <w:t xml:space="preserve"> </w:t>
      </w:r>
      <w:r w:rsidR="005C47CF">
        <w:t>floss</w:t>
      </w:r>
      <w:r w:rsidR="008E2139">
        <w:t xml:space="preserve"> und Über</w:t>
      </w:r>
      <w:r w:rsidR="005C47CF">
        <w:t>schwemmungen vermieden werden ko</w:t>
      </w:r>
      <w:r w:rsidR="008E2139">
        <w:t>nn</w:t>
      </w:r>
      <w:r w:rsidR="005C47CF">
        <w:t>t</w:t>
      </w:r>
      <w:r w:rsidR="008E2139">
        <w:t xml:space="preserve">en. Der Ausfluss am </w:t>
      </w:r>
      <w:proofErr w:type="spellStart"/>
      <w:r w:rsidR="008E2139">
        <w:t>Hallwilersee</w:t>
      </w:r>
      <w:proofErr w:type="spellEnd"/>
      <w:r w:rsidR="008E2139">
        <w:t xml:space="preserve"> bei der Schlossmühle wurde so geregelt, dass unter der Woche genügend Wasser abfliessen konnte. An</w:t>
      </w:r>
      <w:r w:rsidR="005C47CF">
        <w:t xml:space="preserve"> den Wochenenden oder bei starkem Regen</w:t>
      </w:r>
      <w:r w:rsidR="008E2139">
        <w:t xml:space="preserve"> diente der See als Auffangbecken.</w:t>
      </w:r>
    </w:p>
    <w:p w:rsidR="00177F97" w:rsidRDefault="00177F97" w:rsidP="007410C2">
      <w:pPr>
        <w:jc w:val="both"/>
      </w:pPr>
    </w:p>
    <w:p w:rsidR="00FC5354" w:rsidRDefault="00FC5354">
      <w:r>
        <w:rPr>
          <w:noProof/>
        </w:rPr>
        <w:drawing>
          <wp:inline distT="0" distB="0" distL="0" distR="0">
            <wp:extent cx="3186007" cy="2389505"/>
            <wp:effectExtent l="0" t="0" r="0" b="0"/>
            <wp:docPr id="1" name="Bild 1" descr="Macintosh HD:Users:jaredhevi:Museum Aargau Recherche:7_Medien:Bilder Museum Seon:IMG_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redhevi:Museum Aargau Recherche:7_Medien:Bilder Museum Seon:IMG_3043.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86007" cy="2389505"/>
                    </a:xfrm>
                    <a:prstGeom prst="rect">
                      <a:avLst/>
                    </a:prstGeom>
                    <a:noFill/>
                    <a:ln>
                      <a:noFill/>
                    </a:ln>
                  </pic:spPr>
                </pic:pic>
              </a:graphicData>
            </a:graphic>
          </wp:inline>
        </w:drawing>
      </w:r>
    </w:p>
    <w:p w:rsidR="00177F97" w:rsidRPr="00814654" w:rsidRDefault="00662DEB">
      <w:proofErr w:type="spellStart"/>
      <w:r>
        <w:t>Abb</w:t>
      </w:r>
      <w:proofErr w:type="spellEnd"/>
      <w:r w:rsidR="002C6DA2">
        <w:t xml:space="preserve"> 1</w:t>
      </w:r>
      <w:r>
        <w:t xml:space="preserve">. </w:t>
      </w:r>
      <w:proofErr w:type="spellStart"/>
      <w:r>
        <w:t>Seon</w:t>
      </w:r>
      <w:proofErr w:type="spellEnd"/>
      <w:r>
        <w:t>, Haus mit Wassergräben</w:t>
      </w:r>
      <w:r w:rsidR="002C6DA2">
        <w:t xml:space="preserve">, Dorfmuseum </w:t>
      </w:r>
      <w:proofErr w:type="spellStart"/>
      <w:r w:rsidR="002C6DA2">
        <w:t>Seon</w:t>
      </w:r>
      <w:proofErr w:type="spellEnd"/>
    </w:p>
    <w:p w:rsidR="008C043D" w:rsidRPr="00814654" w:rsidRDefault="008C043D" w:rsidP="00187060"/>
    <w:p w:rsidR="008C043D" w:rsidRDefault="008C043D"/>
    <w:p w:rsidR="004625A3" w:rsidRDefault="004625A3">
      <w:pPr>
        <w:rPr>
          <w:b/>
        </w:rPr>
      </w:pPr>
    </w:p>
    <w:p w:rsidR="004625A3" w:rsidRDefault="004625A3">
      <w:pPr>
        <w:rPr>
          <w:b/>
        </w:rPr>
      </w:pPr>
    </w:p>
    <w:p w:rsidR="00177F97" w:rsidRDefault="00177F97">
      <w:pPr>
        <w:rPr>
          <w:b/>
        </w:rPr>
      </w:pPr>
      <w:r>
        <w:rPr>
          <w:b/>
        </w:rPr>
        <w:br w:type="page"/>
      </w:r>
    </w:p>
    <w:p w:rsidR="008C043D" w:rsidRPr="00814654" w:rsidRDefault="008D6B18">
      <w:pPr>
        <w:rPr>
          <w:b/>
        </w:rPr>
      </w:pPr>
      <w:r>
        <w:rPr>
          <w:b/>
          <w:color w:val="1F497D" w:themeColor="text2"/>
        </w:rPr>
        <w:t>Die Fabriken und der Bach</w:t>
      </w:r>
    </w:p>
    <w:p w:rsidR="00C31C27" w:rsidRPr="00EA0EB1" w:rsidRDefault="0019778B" w:rsidP="00EA0EB1">
      <w:pPr>
        <w:rPr>
          <w:color w:val="FF0000"/>
        </w:rPr>
      </w:pPr>
      <w:r>
        <w:t xml:space="preserve">Der </w:t>
      </w:r>
      <w:proofErr w:type="spellStart"/>
      <w:r>
        <w:t>Aabach</w:t>
      </w:r>
      <w:proofErr w:type="spellEnd"/>
      <w:r>
        <w:t xml:space="preserve"> und seine Nebengewässer </w:t>
      </w:r>
      <w:r w:rsidR="00EA0EB1">
        <w:t>boten</w:t>
      </w:r>
      <w:r>
        <w:t xml:space="preserve"> günstige Bedingungen für die </w:t>
      </w:r>
      <w:r w:rsidR="00EA765A">
        <w:t>ersten</w:t>
      </w:r>
      <w:r>
        <w:t xml:space="preserve"> Fabriken. Da es bis ins 20. Jahrhundert hinein keine Stromversorgung gab, waren die Produktionsstätten auf </w:t>
      </w:r>
      <w:r w:rsidR="00EA0EB1">
        <w:t>alternative Energieformen wie die Wasserkraft angewiesen</w:t>
      </w:r>
      <w:r>
        <w:t xml:space="preserve">. </w:t>
      </w:r>
      <w:r w:rsidR="00EA765A">
        <w:t xml:space="preserve">Im </w:t>
      </w:r>
      <w:r w:rsidR="00EA0EB1">
        <w:t>V</w:t>
      </w:r>
      <w:r w:rsidR="00EA765A">
        <w:t xml:space="preserve">ergleich zu den mittelalterlichen Mühlen am </w:t>
      </w:r>
      <w:proofErr w:type="spellStart"/>
      <w:r w:rsidR="00EA765A">
        <w:t>Aabach</w:t>
      </w:r>
      <w:proofErr w:type="spellEnd"/>
      <w:r w:rsidR="00EA765A">
        <w:t xml:space="preserve"> hat sich d</w:t>
      </w:r>
      <w:r>
        <w:t xml:space="preserve">ie Energiegewinnung bis ins 19. Jahrhundert </w:t>
      </w:r>
      <w:r w:rsidR="00EA765A">
        <w:t xml:space="preserve">hinein </w:t>
      </w:r>
      <w:r w:rsidR="00E62622">
        <w:t>erstaunlicherweise</w:t>
      </w:r>
      <w:r w:rsidR="00EA765A">
        <w:t xml:space="preserve"> kaum geändert.</w:t>
      </w:r>
      <w:r>
        <w:t xml:space="preserve"> Dem </w:t>
      </w:r>
      <w:proofErr w:type="spellStart"/>
      <w:r>
        <w:t>Aabach</w:t>
      </w:r>
      <w:proofErr w:type="spellEnd"/>
      <w:r>
        <w:t xml:space="preserve"> wurde entweder durch einen K</w:t>
      </w:r>
      <w:r w:rsidR="00E62622">
        <w:t>anal Wasser entnommen und dann a</w:t>
      </w:r>
      <w:r>
        <w:t xml:space="preserve">ngestaut oder der </w:t>
      </w:r>
      <w:proofErr w:type="spellStart"/>
      <w:r>
        <w:t>Aabach</w:t>
      </w:r>
      <w:proofErr w:type="spellEnd"/>
      <w:r>
        <w:t xml:space="preserve"> selbst wurde aufgestaut, damit dieses </w:t>
      </w:r>
      <w:r w:rsidR="00C728C3">
        <w:t xml:space="preserve">aufgestaute </w:t>
      </w:r>
      <w:r>
        <w:t xml:space="preserve">Wasser </w:t>
      </w:r>
      <w:r w:rsidR="00E62622">
        <w:t xml:space="preserve">in der Folge </w:t>
      </w:r>
      <w:r>
        <w:t>ein hölzernes Rad antreiben konnte.</w:t>
      </w:r>
      <w:r w:rsidR="006C65C7">
        <w:t xml:space="preserve"> </w:t>
      </w:r>
      <w:r w:rsidR="00912D0A">
        <w:t xml:space="preserve">Der Kanal leitete das Wasser mit einem leichten Gefälle und bewirkte beim </w:t>
      </w:r>
      <w:r w:rsidR="00945317">
        <w:t xml:space="preserve">sogenannten </w:t>
      </w:r>
      <w:r w:rsidR="00912D0A">
        <w:t>Wasserwerk eine grösstmögliche Höhe.</w:t>
      </w:r>
      <w:r w:rsidR="00945317">
        <w:t xml:space="preserve"> Die Fallhöhe des Wassers war nämlich wichtig. Je höher</w:t>
      </w:r>
      <w:r w:rsidR="00E62622">
        <w:t xml:space="preserve"> sie war,</w:t>
      </w:r>
      <w:r w:rsidR="00945317">
        <w:t xml:space="preserve"> desto mehr Energie konnte dem Bach entnommen werden.</w:t>
      </w:r>
      <w:r w:rsidR="00912D0A">
        <w:t xml:space="preserve"> Beim </w:t>
      </w:r>
      <w:proofErr w:type="spellStart"/>
      <w:r w:rsidR="00912D0A">
        <w:t>Aabach</w:t>
      </w:r>
      <w:proofErr w:type="spellEnd"/>
      <w:r w:rsidR="00912D0A">
        <w:t xml:space="preserve"> </w:t>
      </w:r>
      <w:r w:rsidR="00945317">
        <w:t>finden sich</w:t>
      </w:r>
      <w:r w:rsidR="00912D0A">
        <w:t xml:space="preserve"> Fallhöhen von 1.5m bis 10m. </w:t>
      </w:r>
      <w:r w:rsidR="00945317">
        <w:br/>
      </w:r>
      <w:r w:rsidR="00912D0A">
        <w:t>Die Wasserführung des</w:t>
      </w:r>
      <w:r w:rsidR="00945317">
        <w:t xml:space="preserve"> Kanals wurde mit einem </w:t>
      </w:r>
      <w:r w:rsidR="002550F1">
        <w:t xml:space="preserve">aus Brettern bestehenden </w:t>
      </w:r>
      <w:r w:rsidR="00945317">
        <w:t xml:space="preserve">Wehr </w:t>
      </w:r>
      <w:r w:rsidR="00912D0A">
        <w:t xml:space="preserve">reguliert. Vor dem Wasserwerk befand sich eine Rechenanlage, die das Wasser vom </w:t>
      </w:r>
      <w:proofErr w:type="gramStart"/>
      <w:r w:rsidR="00912D0A">
        <w:t>gröbstem</w:t>
      </w:r>
      <w:proofErr w:type="gramEnd"/>
      <w:r w:rsidR="00912D0A">
        <w:t xml:space="preserve"> Schwemmgut säuberte. </w:t>
      </w:r>
      <w:r w:rsidR="006C65C7">
        <w:t>Mit sogenannten Transmissionen</w:t>
      </w:r>
      <w:r w:rsidR="00945317">
        <w:t xml:space="preserve"> (Riemengetriebe</w:t>
      </w:r>
      <w:r w:rsidR="00C31C27">
        <w:t>, Abb. 2</w:t>
      </w:r>
      <w:r w:rsidR="00945317">
        <w:t>)</w:t>
      </w:r>
      <w:r w:rsidR="004150D1">
        <w:t xml:space="preserve"> wurden innerhalb der Werkstä</w:t>
      </w:r>
      <w:r w:rsidR="006C65C7">
        <w:t>tt</w:t>
      </w:r>
      <w:r w:rsidR="003546F1">
        <w:t>en</w:t>
      </w:r>
      <w:r w:rsidR="006C65C7">
        <w:t xml:space="preserve"> die einzelnen Maschinen mechanisch angetrieben.</w:t>
      </w:r>
      <w:r w:rsidR="00EA0EB1">
        <w:t xml:space="preserve"> </w:t>
      </w:r>
      <w:r w:rsidR="00EA0EB1" w:rsidRPr="00EA0EB1">
        <w:rPr>
          <w:color w:val="FF0000"/>
        </w:rPr>
        <w:t xml:space="preserve">[Illustration Kanal und Wehr und deren Funktion: evtl. anhand Mühle im Schloss </w:t>
      </w:r>
      <w:proofErr w:type="spellStart"/>
      <w:r w:rsidR="00EA0EB1" w:rsidRPr="00EA0EB1">
        <w:rPr>
          <w:color w:val="FF0000"/>
        </w:rPr>
        <w:t>Hallwyl</w:t>
      </w:r>
      <w:proofErr w:type="spellEnd"/>
      <w:r w:rsidR="00EA0EB1" w:rsidRPr="00EA0EB1">
        <w:rPr>
          <w:color w:val="FF0000"/>
        </w:rPr>
        <w:t>? Mittels Bildern oder Film? Animation?]</w:t>
      </w:r>
    </w:p>
    <w:p w:rsidR="00C34551" w:rsidRDefault="00C34551" w:rsidP="00C34551">
      <w:r>
        <w:rPr>
          <w:noProof/>
        </w:rPr>
        <w:drawing>
          <wp:inline distT="0" distB="0" distL="0" distR="0">
            <wp:extent cx="3162645" cy="4506595"/>
            <wp:effectExtent l="0" t="0" r="12700" b="0"/>
            <wp:docPr id="5" name="Bild 2" descr="Macintosh HD:Users:jaredhevi:Museum Aargau Recherche:2_Dossiers:4_2_Wasserrecht:640px-Line_sh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redhevi:Museum Aargau Recherche:2_Dossiers:4_2_Wasserrecht:640px-Line_shaft.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63206" cy="4507394"/>
                    </a:xfrm>
                    <a:prstGeom prst="rect">
                      <a:avLst/>
                    </a:prstGeom>
                    <a:noFill/>
                    <a:ln>
                      <a:noFill/>
                    </a:ln>
                  </pic:spPr>
                </pic:pic>
              </a:graphicData>
            </a:graphic>
          </wp:inline>
        </w:drawing>
      </w:r>
    </w:p>
    <w:p w:rsidR="00C34551" w:rsidRDefault="00C34551" w:rsidP="00C34551">
      <w:r>
        <w:t xml:space="preserve">Abb. 2, Riemengetriebe bzw. Transmissionen in einer Fabrik, Bild </w:t>
      </w:r>
      <w:proofErr w:type="spellStart"/>
      <w:r>
        <w:t>Wikipedia</w:t>
      </w:r>
      <w:proofErr w:type="spellEnd"/>
    </w:p>
    <w:p w:rsidR="00EA0EB1" w:rsidRDefault="00EA0EB1">
      <w:r>
        <w:br w:type="page"/>
      </w:r>
    </w:p>
    <w:p w:rsidR="00EA0EB1" w:rsidRPr="00EA0EB1" w:rsidRDefault="00EA0EB1" w:rsidP="00EA0EB1">
      <w:pPr>
        <w:rPr>
          <w:b/>
          <w:color w:val="1F497D" w:themeColor="text2"/>
        </w:rPr>
      </w:pPr>
      <w:r w:rsidRPr="00EA0EB1">
        <w:rPr>
          <w:b/>
          <w:color w:val="1F497D" w:themeColor="text2"/>
        </w:rPr>
        <w:t xml:space="preserve">Das Recht am Wasser: die </w:t>
      </w:r>
      <w:proofErr w:type="spellStart"/>
      <w:r w:rsidRPr="00EA0EB1">
        <w:rPr>
          <w:b/>
          <w:color w:val="1F497D" w:themeColor="text2"/>
        </w:rPr>
        <w:t>Aabachgesellschaft</w:t>
      </w:r>
      <w:proofErr w:type="spellEnd"/>
    </w:p>
    <w:p w:rsidR="0070142B" w:rsidRDefault="00C31C27" w:rsidP="00EA0EB1">
      <w:pPr>
        <w:spacing w:after="0"/>
      </w:pPr>
      <w:r>
        <w:t xml:space="preserve">Für die Fabrikbesitzer war es wichtig, dass der </w:t>
      </w:r>
      <w:proofErr w:type="spellStart"/>
      <w:r>
        <w:t>Aabach</w:t>
      </w:r>
      <w:proofErr w:type="spellEnd"/>
      <w:r>
        <w:t xml:space="preserve"> eine konstante Menge an Wasser führte. </w:t>
      </w:r>
      <w:r w:rsidR="007441DB">
        <w:t>Bereits 1815 hatte eine staatliche Kommission eine</w:t>
      </w:r>
      <w:r>
        <w:t>n</w:t>
      </w:r>
      <w:r w:rsidR="007441DB">
        <w:t xml:space="preserve"> </w:t>
      </w:r>
      <w:r w:rsidR="007441DB" w:rsidRPr="00EA0EB1">
        <w:rPr>
          <w:i/>
          <w:u w:val="single"/>
        </w:rPr>
        <w:t>gradlinigen Ausfluss</w:t>
      </w:r>
      <w:r w:rsidR="007441DB">
        <w:t xml:space="preserve"> des </w:t>
      </w:r>
      <w:proofErr w:type="spellStart"/>
      <w:r w:rsidR="007441DB">
        <w:t>Aabaches</w:t>
      </w:r>
      <w:proofErr w:type="spellEnd"/>
      <w:r w:rsidR="007441DB">
        <w:t xml:space="preserve"> aus dem </w:t>
      </w:r>
      <w:proofErr w:type="spellStart"/>
      <w:r w:rsidR="007441DB">
        <w:t>Hallwilersee</w:t>
      </w:r>
      <w:proofErr w:type="spellEnd"/>
      <w:r w:rsidR="007441DB">
        <w:t xml:space="preserve"> vorgeschlagen, um eine </w:t>
      </w:r>
      <w:r>
        <w:t>gleichmässige</w:t>
      </w:r>
      <w:r w:rsidR="007441DB">
        <w:t xml:space="preserve"> Abflussmenge zu erreichen. </w:t>
      </w:r>
      <w:r w:rsidR="0070142B">
        <w:t>Dieses Projekt scheiterte aber a</w:t>
      </w:r>
      <w:r w:rsidR="007441DB">
        <w:t>n der Frage der Kostenverteilung</w:t>
      </w:r>
      <w:r w:rsidR="0070142B">
        <w:t>.</w:t>
      </w:r>
    </w:p>
    <w:p w:rsidR="00CF1D22" w:rsidRDefault="001C2151" w:rsidP="00EA0EB1">
      <w:pPr>
        <w:spacing w:after="0"/>
      </w:pPr>
      <w:r>
        <w:t>Die Führung des Baches bot auch</w:t>
      </w:r>
      <w:r w:rsidR="00613A58">
        <w:t xml:space="preserve"> sonst</w:t>
      </w:r>
      <w:r>
        <w:t xml:space="preserve"> immer wieder Anlass zu Streitigkeiten zwischen den Wasserrechtsbenutzern. Am 7. Dezember 1857 schlossen sich </w:t>
      </w:r>
      <w:r w:rsidR="00613A58">
        <w:t xml:space="preserve">aus diesem Grund </w:t>
      </w:r>
      <w:r>
        <w:t xml:space="preserve">14 Radbesitzer </w:t>
      </w:r>
      <w:r w:rsidR="008420CF">
        <w:t xml:space="preserve">(Wasserrad) </w:t>
      </w:r>
      <w:r>
        <w:t xml:space="preserve">zusammen und gründeten die </w:t>
      </w:r>
      <w:proofErr w:type="spellStart"/>
      <w:r>
        <w:t>Aabachgesellschaft</w:t>
      </w:r>
      <w:proofErr w:type="spellEnd"/>
      <w:r>
        <w:t xml:space="preserve"> (</w:t>
      </w:r>
      <w:proofErr w:type="spellStart"/>
      <w:r>
        <w:t>Aabach</w:t>
      </w:r>
      <w:proofErr w:type="spellEnd"/>
      <w:r>
        <w:t>-Genossenschaft).</w:t>
      </w:r>
      <w:r w:rsidR="00B55C4C">
        <w:t xml:space="preserve"> Kurz nach der Gründung kaufte sich die Gesellschaft die </w:t>
      </w:r>
      <w:proofErr w:type="spellStart"/>
      <w:r w:rsidR="00B55C4C">
        <w:t>Hofmühle</w:t>
      </w:r>
      <w:proofErr w:type="spellEnd"/>
      <w:r w:rsidR="00B55C4C">
        <w:t xml:space="preserve"> beim Schloss </w:t>
      </w:r>
      <w:proofErr w:type="spellStart"/>
      <w:r w:rsidR="00AA7FD6">
        <w:t>Hallw</w:t>
      </w:r>
      <w:r w:rsidR="00EA0EB1">
        <w:t>y</w:t>
      </w:r>
      <w:r w:rsidR="00AA7FD6">
        <w:t>l</w:t>
      </w:r>
      <w:proofErr w:type="spellEnd"/>
      <w:r w:rsidR="00AA7FD6">
        <w:t xml:space="preserve"> </w:t>
      </w:r>
      <w:r w:rsidR="00B55C4C">
        <w:t>und gelangte somit an die Schlüsselstelle für die Wasserführung.</w:t>
      </w:r>
      <w:r w:rsidR="006B18C6">
        <w:t xml:space="preserve"> Von da</w:t>
      </w:r>
      <w:r w:rsidR="001467CE">
        <w:t xml:space="preserve"> an konnten die Mitglieder der G</w:t>
      </w:r>
      <w:r w:rsidR="006B18C6">
        <w:t xml:space="preserve">esellschaft die Wassermenge, die aus dem </w:t>
      </w:r>
      <w:proofErr w:type="spellStart"/>
      <w:r w:rsidR="006B18C6">
        <w:t>Hallwilersee</w:t>
      </w:r>
      <w:proofErr w:type="spellEnd"/>
      <w:r w:rsidR="006B18C6">
        <w:t xml:space="preserve"> zu fliessen hatte, selbst bestimmen.</w:t>
      </w:r>
    </w:p>
    <w:p w:rsidR="0019778B" w:rsidRDefault="00912D0A" w:rsidP="00EA0EB1">
      <w:pPr>
        <w:spacing w:after="0"/>
      </w:pPr>
      <w:r>
        <w:t xml:space="preserve">Ursprünglich gab es am </w:t>
      </w:r>
      <w:proofErr w:type="spellStart"/>
      <w:r>
        <w:t>Aabach</w:t>
      </w:r>
      <w:proofErr w:type="spellEnd"/>
      <w:r>
        <w:t xml:space="preserve"> 32 </w:t>
      </w:r>
      <w:r w:rsidRPr="00EA0EB1">
        <w:rPr>
          <w:i/>
          <w:u w:val="single"/>
        </w:rPr>
        <w:t>Wasserrechte</w:t>
      </w:r>
      <w:r>
        <w:t>. Verschiedene R</w:t>
      </w:r>
      <w:r w:rsidR="00221866">
        <w:t>echte sind bei Umbauten zusamme</w:t>
      </w:r>
      <w:r>
        <w:t>ngelegt worde</w:t>
      </w:r>
      <w:r w:rsidR="00221866">
        <w:t>n</w:t>
      </w:r>
      <w:r>
        <w:t>. Für die Nutzung des Wassers mussten die Betriebe einen Wasserzins an den Kanton entrichten.</w:t>
      </w:r>
      <w:r w:rsidR="00183D0E">
        <w:t xml:space="preserve"> Bei der grossen Anzahl an Wasserrechtsbenutzern verwundert es nicht, dass es oft zu Streitigkeiten kam, vor allem dann, wenn neue Kanäle gebaut oder dem </w:t>
      </w:r>
      <w:proofErr w:type="spellStart"/>
      <w:r w:rsidR="00183D0E">
        <w:t>Aabach</w:t>
      </w:r>
      <w:proofErr w:type="spellEnd"/>
      <w:r w:rsidR="00183D0E">
        <w:t xml:space="preserve"> mehr Wasser entnommen werden </w:t>
      </w:r>
      <w:r w:rsidR="00EA0EB1">
        <w:t>sollte</w:t>
      </w:r>
      <w:r w:rsidR="00183D0E">
        <w:t>.</w:t>
      </w:r>
      <w:r w:rsidR="009277DD">
        <w:br/>
        <w:t xml:space="preserve">Mit dem Aufkommen der elektrischen Stromversorgung verlor der </w:t>
      </w:r>
      <w:proofErr w:type="spellStart"/>
      <w:r w:rsidR="009277DD">
        <w:t>Aabach</w:t>
      </w:r>
      <w:proofErr w:type="spellEnd"/>
      <w:r w:rsidR="009277DD">
        <w:t xml:space="preserve"> für die Industrie immer mehr an Bedeutung. Auch wurden durch kantonale Bestimmungen die Richtlinien für die Benutzung des </w:t>
      </w:r>
      <w:proofErr w:type="spellStart"/>
      <w:r w:rsidR="009277DD">
        <w:t>Aabachs</w:t>
      </w:r>
      <w:proofErr w:type="spellEnd"/>
      <w:r w:rsidR="009277DD">
        <w:t xml:space="preserve"> immer </w:t>
      </w:r>
      <w:r w:rsidR="00613A58">
        <w:t>strikter</w:t>
      </w:r>
      <w:r w:rsidR="009277DD">
        <w:t xml:space="preserve">. Die </w:t>
      </w:r>
      <w:proofErr w:type="spellStart"/>
      <w:r w:rsidR="009277DD">
        <w:t>Aabach</w:t>
      </w:r>
      <w:proofErr w:type="spellEnd"/>
      <w:r w:rsidR="009277DD">
        <w:t xml:space="preserve">-Genossenschaft beschloss deshalb im Jahr 2000 nach über 100 Jahren </w:t>
      </w:r>
      <w:r w:rsidR="00613A58">
        <w:t xml:space="preserve">Bestehen </w:t>
      </w:r>
      <w:r w:rsidR="009277DD">
        <w:t>seine Auflösung.</w:t>
      </w:r>
      <w:r w:rsidR="00FC5354">
        <w:t xml:space="preserve"> </w:t>
      </w:r>
    </w:p>
    <w:p w:rsidR="00AA7FD6" w:rsidRDefault="00C34551" w:rsidP="00EA0EB1">
      <w:r>
        <w:t xml:space="preserve"> </w:t>
      </w:r>
    </w:p>
    <w:p w:rsidR="000A68E7" w:rsidRPr="00814654" w:rsidRDefault="000A68E7" w:rsidP="000A68E7"/>
    <w:p w:rsidR="000A68E7" w:rsidRDefault="00707EB7">
      <w:pPr>
        <w:rPr>
          <w:b/>
        </w:rPr>
      </w:pPr>
      <w:r>
        <w:rPr>
          <w:b/>
        </w:rPr>
        <w:t>Tabelle Wasserrechtskonzessionsnummern.</w:t>
      </w:r>
    </w:p>
    <w:tbl>
      <w:tblPr>
        <w:tblStyle w:val="Tabellengitternetz"/>
        <w:tblW w:w="0" w:type="auto"/>
        <w:tblLook w:val="04A0"/>
      </w:tblPr>
      <w:tblGrid>
        <w:gridCol w:w="2801"/>
        <w:gridCol w:w="2937"/>
        <w:gridCol w:w="3550"/>
      </w:tblGrid>
      <w:tr w:rsidR="00C06268" w:rsidTr="00C06268">
        <w:tc>
          <w:tcPr>
            <w:tcW w:w="2801" w:type="dxa"/>
          </w:tcPr>
          <w:p w:rsidR="00C06268" w:rsidRDefault="00C06268">
            <w:pPr>
              <w:rPr>
                <w:b/>
              </w:rPr>
            </w:pPr>
            <w:r>
              <w:rPr>
                <w:b/>
              </w:rPr>
              <w:t>2</w:t>
            </w:r>
          </w:p>
        </w:tc>
        <w:tc>
          <w:tcPr>
            <w:tcW w:w="2937" w:type="dxa"/>
          </w:tcPr>
          <w:p w:rsidR="00C06268" w:rsidRDefault="00C06268">
            <w:pPr>
              <w:rPr>
                <w:b/>
              </w:rPr>
            </w:pPr>
            <w:r>
              <w:rPr>
                <w:b/>
              </w:rPr>
              <w:t>571</w:t>
            </w:r>
          </w:p>
        </w:tc>
        <w:tc>
          <w:tcPr>
            <w:tcW w:w="3550" w:type="dxa"/>
          </w:tcPr>
          <w:p w:rsidR="00C06268" w:rsidRDefault="00C06268">
            <w:pPr>
              <w:rPr>
                <w:b/>
              </w:rPr>
            </w:pPr>
            <w:r>
              <w:rPr>
                <w:b/>
              </w:rPr>
              <w:t>Obere Mühle und Tabakstampfe</w:t>
            </w:r>
          </w:p>
        </w:tc>
      </w:tr>
      <w:tr w:rsidR="00C06268" w:rsidTr="00C06268">
        <w:tc>
          <w:tcPr>
            <w:tcW w:w="2801" w:type="dxa"/>
          </w:tcPr>
          <w:p w:rsidR="00C06268" w:rsidRDefault="00C06268">
            <w:pPr>
              <w:rPr>
                <w:b/>
              </w:rPr>
            </w:pPr>
            <w:r>
              <w:rPr>
                <w:b/>
              </w:rPr>
              <w:t>3</w:t>
            </w:r>
          </w:p>
        </w:tc>
        <w:tc>
          <w:tcPr>
            <w:tcW w:w="2937" w:type="dxa"/>
          </w:tcPr>
          <w:p w:rsidR="00C06268" w:rsidRDefault="00C06268">
            <w:pPr>
              <w:rPr>
                <w:b/>
              </w:rPr>
            </w:pPr>
            <w:r>
              <w:rPr>
                <w:b/>
              </w:rPr>
              <w:t>572</w:t>
            </w:r>
          </w:p>
        </w:tc>
        <w:tc>
          <w:tcPr>
            <w:tcW w:w="3550" w:type="dxa"/>
          </w:tcPr>
          <w:p w:rsidR="00C06268" w:rsidRDefault="00C06268">
            <w:pPr>
              <w:rPr>
                <w:b/>
              </w:rPr>
            </w:pPr>
            <w:r>
              <w:rPr>
                <w:b/>
              </w:rPr>
              <w:t>Spinnerei (im Forum) bis Tabakstampfe Eichenberger, Löschung 1953</w:t>
            </w:r>
          </w:p>
        </w:tc>
      </w:tr>
      <w:tr w:rsidR="00C06268" w:rsidTr="00C06268">
        <w:tc>
          <w:tcPr>
            <w:tcW w:w="2801" w:type="dxa"/>
          </w:tcPr>
          <w:p w:rsidR="00C06268" w:rsidRDefault="00C06268">
            <w:pPr>
              <w:rPr>
                <w:b/>
              </w:rPr>
            </w:pPr>
            <w:r>
              <w:rPr>
                <w:b/>
              </w:rPr>
              <w:t>4</w:t>
            </w:r>
          </w:p>
        </w:tc>
        <w:tc>
          <w:tcPr>
            <w:tcW w:w="2937" w:type="dxa"/>
          </w:tcPr>
          <w:p w:rsidR="00C06268" w:rsidRDefault="00C06268">
            <w:pPr>
              <w:rPr>
                <w:b/>
              </w:rPr>
            </w:pPr>
            <w:r>
              <w:rPr>
                <w:b/>
              </w:rPr>
              <w:t>575</w:t>
            </w:r>
          </w:p>
        </w:tc>
        <w:tc>
          <w:tcPr>
            <w:tcW w:w="3550" w:type="dxa"/>
          </w:tcPr>
          <w:p w:rsidR="00C06268" w:rsidRDefault="00C06268">
            <w:pPr>
              <w:rPr>
                <w:b/>
              </w:rPr>
            </w:pPr>
            <w:r>
              <w:rPr>
                <w:b/>
              </w:rPr>
              <w:t xml:space="preserve">Baumwollspinnerei, </w:t>
            </w:r>
            <w:proofErr w:type="spellStart"/>
            <w:r>
              <w:rPr>
                <w:b/>
              </w:rPr>
              <w:t>Urech</w:t>
            </w:r>
            <w:proofErr w:type="spellEnd"/>
            <w:r>
              <w:rPr>
                <w:b/>
              </w:rPr>
              <w:t>, Pfiffner bis R. Müller &amp; Cie. Löschung 1953</w:t>
            </w:r>
          </w:p>
        </w:tc>
      </w:tr>
      <w:tr w:rsidR="00C06268" w:rsidTr="00C06268">
        <w:tc>
          <w:tcPr>
            <w:tcW w:w="2801" w:type="dxa"/>
          </w:tcPr>
          <w:p w:rsidR="00C06268" w:rsidRDefault="00C06268">
            <w:pPr>
              <w:rPr>
                <w:b/>
              </w:rPr>
            </w:pPr>
            <w:r>
              <w:rPr>
                <w:b/>
              </w:rPr>
              <w:t>5</w:t>
            </w:r>
          </w:p>
        </w:tc>
        <w:tc>
          <w:tcPr>
            <w:tcW w:w="2937" w:type="dxa"/>
          </w:tcPr>
          <w:p w:rsidR="00C06268" w:rsidRDefault="00C06268">
            <w:pPr>
              <w:rPr>
                <w:b/>
              </w:rPr>
            </w:pPr>
            <w:r>
              <w:rPr>
                <w:b/>
              </w:rPr>
              <w:t>568</w:t>
            </w:r>
          </w:p>
        </w:tc>
        <w:tc>
          <w:tcPr>
            <w:tcW w:w="3550" w:type="dxa"/>
          </w:tcPr>
          <w:p w:rsidR="00C06268" w:rsidRDefault="00C06268">
            <w:pPr>
              <w:rPr>
                <w:b/>
              </w:rPr>
            </w:pPr>
            <w:r>
              <w:rPr>
                <w:b/>
              </w:rPr>
              <w:t>Mühle im Unterdorf</w:t>
            </w:r>
          </w:p>
        </w:tc>
      </w:tr>
      <w:tr w:rsidR="00C06268" w:rsidTr="00C06268">
        <w:tc>
          <w:tcPr>
            <w:tcW w:w="2801" w:type="dxa"/>
          </w:tcPr>
          <w:p w:rsidR="00C06268" w:rsidRDefault="00C06268">
            <w:pPr>
              <w:rPr>
                <w:b/>
              </w:rPr>
            </w:pPr>
            <w:r>
              <w:rPr>
                <w:b/>
              </w:rPr>
              <w:t>6</w:t>
            </w:r>
          </w:p>
        </w:tc>
        <w:tc>
          <w:tcPr>
            <w:tcW w:w="2937" w:type="dxa"/>
          </w:tcPr>
          <w:p w:rsidR="00C06268" w:rsidRDefault="00C06268">
            <w:pPr>
              <w:rPr>
                <w:b/>
              </w:rPr>
            </w:pPr>
            <w:r>
              <w:rPr>
                <w:b/>
              </w:rPr>
              <w:t xml:space="preserve">573 </w:t>
            </w:r>
          </w:p>
        </w:tc>
        <w:tc>
          <w:tcPr>
            <w:tcW w:w="3550" w:type="dxa"/>
          </w:tcPr>
          <w:p w:rsidR="00C06268" w:rsidRDefault="00C06268">
            <w:pPr>
              <w:rPr>
                <w:b/>
              </w:rPr>
            </w:pPr>
            <w:r>
              <w:rPr>
                <w:b/>
              </w:rPr>
              <w:t>Sägerei</w:t>
            </w:r>
          </w:p>
        </w:tc>
      </w:tr>
      <w:tr w:rsidR="00C06268" w:rsidTr="00C06268">
        <w:tc>
          <w:tcPr>
            <w:tcW w:w="2801" w:type="dxa"/>
          </w:tcPr>
          <w:p w:rsidR="00C06268" w:rsidRDefault="00C06268">
            <w:pPr>
              <w:rPr>
                <w:b/>
              </w:rPr>
            </w:pPr>
            <w:r>
              <w:rPr>
                <w:b/>
              </w:rPr>
              <w:t>7</w:t>
            </w:r>
          </w:p>
        </w:tc>
        <w:tc>
          <w:tcPr>
            <w:tcW w:w="2937" w:type="dxa"/>
          </w:tcPr>
          <w:p w:rsidR="00C06268" w:rsidRDefault="00C06268">
            <w:pPr>
              <w:rPr>
                <w:b/>
              </w:rPr>
            </w:pPr>
            <w:r>
              <w:rPr>
                <w:b/>
              </w:rPr>
              <w:t xml:space="preserve">569 </w:t>
            </w:r>
          </w:p>
        </w:tc>
        <w:tc>
          <w:tcPr>
            <w:tcW w:w="3550" w:type="dxa"/>
          </w:tcPr>
          <w:p w:rsidR="00C06268" w:rsidRDefault="00C06268">
            <w:pPr>
              <w:rPr>
                <w:b/>
              </w:rPr>
            </w:pPr>
            <w:proofErr w:type="spellStart"/>
            <w:r>
              <w:rPr>
                <w:b/>
              </w:rPr>
              <w:t>Giessi</w:t>
            </w:r>
            <w:proofErr w:type="spellEnd"/>
          </w:p>
        </w:tc>
      </w:tr>
      <w:tr w:rsidR="00C06268" w:rsidTr="00C06268">
        <w:tc>
          <w:tcPr>
            <w:tcW w:w="2801" w:type="dxa"/>
          </w:tcPr>
          <w:p w:rsidR="00C06268" w:rsidRDefault="00C06268">
            <w:pPr>
              <w:rPr>
                <w:b/>
              </w:rPr>
            </w:pPr>
            <w:r>
              <w:rPr>
                <w:b/>
              </w:rPr>
              <w:t>8</w:t>
            </w:r>
          </w:p>
        </w:tc>
        <w:tc>
          <w:tcPr>
            <w:tcW w:w="2937" w:type="dxa"/>
          </w:tcPr>
          <w:p w:rsidR="00C06268" w:rsidRDefault="00C06268">
            <w:pPr>
              <w:rPr>
                <w:b/>
              </w:rPr>
            </w:pPr>
            <w:r>
              <w:rPr>
                <w:b/>
              </w:rPr>
              <w:t>570</w:t>
            </w:r>
          </w:p>
        </w:tc>
        <w:tc>
          <w:tcPr>
            <w:tcW w:w="3550" w:type="dxa"/>
          </w:tcPr>
          <w:p w:rsidR="00C06268" w:rsidRDefault="00C06268">
            <w:pPr>
              <w:rPr>
                <w:b/>
              </w:rPr>
            </w:pPr>
            <w:r>
              <w:rPr>
                <w:b/>
              </w:rPr>
              <w:t>R. Müller &amp; Cie., Buntweberei</w:t>
            </w:r>
          </w:p>
        </w:tc>
      </w:tr>
      <w:tr w:rsidR="00C06268" w:rsidTr="00C06268">
        <w:tc>
          <w:tcPr>
            <w:tcW w:w="2801" w:type="dxa"/>
          </w:tcPr>
          <w:p w:rsidR="00C06268" w:rsidRDefault="00C06268">
            <w:pPr>
              <w:rPr>
                <w:b/>
              </w:rPr>
            </w:pPr>
            <w:r>
              <w:rPr>
                <w:b/>
              </w:rPr>
              <w:t>9</w:t>
            </w:r>
          </w:p>
        </w:tc>
        <w:tc>
          <w:tcPr>
            <w:tcW w:w="2937" w:type="dxa"/>
          </w:tcPr>
          <w:p w:rsidR="00C06268" w:rsidRDefault="00C06268">
            <w:pPr>
              <w:rPr>
                <w:b/>
              </w:rPr>
            </w:pPr>
            <w:r>
              <w:rPr>
                <w:b/>
              </w:rPr>
              <w:t>574</w:t>
            </w:r>
          </w:p>
        </w:tc>
        <w:tc>
          <w:tcPr>
            <w:tcW w:w="3550" w:type="dxa"/>
          </w:tcPr>
          <w:p w:rsidR="00C06268" w:rsidRDefault="00C06268">
            <w:pPr>
              <w:rPr>
                <w:b/>
              </w:rPr>
            </w:pPr>
            <w:proofErr w:type="spellStart"/>
            <w:r>
              <w:rPr>
                <w:b/>
              </w:rPr>
              <w:t>Sigismühle</w:t>
            </w:r>
            <w:proofErr w:type="spellEnd"/>
          </w:p>
        </w:tc>
      </w:tr>
    </w:tbl>
    <w:p w:rsidR="00707EB7" w:rsidRDefault="005A162E">
      <w:pPr>
        <w:rPr>
          <w:b/>
        </w:rPr>
      </w:pPr>
      <w:r>
        <w:rPr>
          <w:b/>
        </w:rPr>
        <w:t xml:space="preserve"> </w:t>
      </w:r>
    </w:p>
    <w:p w:rsidR="00873D9A" w:rsidRDefault="00873D9A">
      <w:pPr>
        <w:rPr>
          <w:b/>
        </w:rPr>
      </w:pPr>
      <w:r>
        <w:rPr>
          <w:noProof/>
        </w:rPr>
        <w:drawing>
          <wp:inline distT="0" distB="0" distL="0" distR="0">
            <wp:extent cx="3302065" cy="5887721"/>
            <wp:effectExtent l="0" t="0" r="0" b="508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02632" cy="5888732"/>
                    </a:xfrm>
                    <a:prstGeom prst="rect">
                      <a:avLst/>
                    </a:prstGeom>
                    <a:noFill/>
                    <a:ln>
                      <a:noFill/>
                    </a:ln>
                  </pic:spPr>
                </pic:pic>
              </a:graphicData>
            </a:graphic>
          </wp:inline>
        </w:drawing>
      </w:r>
    </w:p>
    <w:p w:rsidR="00873D9A" w:rsidRPr="00814654" w:rsidRDefault="00873D9A">
      <w:pPr>
        <w:rPr>
          <w:b/>
        </w:rPr>
      </w:pPr>
      <w:r>
        <w:rPr>
          <w:b/>
        </w:rPr>
        <w:t>Abb.</w:t>
      </w:r>
      <w:r w:rsidR="00021707">
        <w:rPr>
          <w:b/>
        </w:rPr>
        <w:t xml:space="preserve"> 3</w:t>
      </w:r>
      <w:r>
        <w:rPr>
          <w:b/>
        </w:rPr>
        <w:t xml:space="preserve"> Wasserwerke am </w:t>
      </w:r>
      <w:proofErr w:type="spellStart"/>
      <w:r>
        <w:rPr>
          <w:b/>
        </w:rPr>
        <w:t>Aabach</w:t>
      </w:r>
      <w:proofErr w:type="spellEnd"/>
      <w:r>
        <w:rPr>
          <w:b/>
        </w:rPr>
        <w:t xml:space="preserve">, aus </w:t>
      </w:r>
      <w:proofErr w:type="spellStart"/>
      <w:r w:rsidRPr="00B23B1A">
        <w:rPr>
          <w:rFonts w:ascii="Corbel" w:hAnsi="Corbel"/>
          <w:b/>
        </w:rPr>
        <w:t>Badertscher</w:t>
      </w:r>
      <w:proofErr w:type="spellEnd"/>
      <w:r w:rsidRPr="00B23B1A">
        <w:rPr>
          <w:rFonts w:ascii="Corbel" w:hAnsi="Corbel"/>
          <w:b/>
        </w:rPr>
        <w:t xml:space="preserve">, Kurt: Mühlen am </w:t>
      </w:r>
      <w:proofErr w:type="spellStart"/>
      <w:r w:rsidRPr="00B23B1A">
        <w:rPr>
          <w:rFonts w:ascii="Corbel" w:hAnsi="Corbel"/>
          <w:b/>
        </w:rPr>
        <w:t>Aabach</w:t>
      </w:r>
      <w:proofErr w:type="spellEnd"/>
      <w:r w:rsidRPr="00B23B1A">
        <w:rPr>
          <w:rFonts w:ascii="Corbel" w:hAnsi="Corbel"/>
          <w:b/>
        </w:rPr>
        <w:t>, in: Lenzburger Neujahrsblätter, 68/1997, S.</w:t>
      </w:r>
      <w:r>
        <w:rPr>
          <w:rFonts w:ascii="Corbel" w:hAnsi="Corbel"/>
          <w:b/>
        </w:rPr>
        <w:t xml:space="preserve"> 42</w:t>
      </w:r>
    </w:p>
    <w:p w:rsidR="000A68E7" w:rsidRDefault="000A68E7">
      <w:pPr>
        <w:rPr>
          <w:b/>
          <w:color w:val="1F497D" w:themeColor="text2"/>
        </w:rPr>
      </w:pPr>
      <w:r>
        <w:rPr>
          <w:b/>
          <w:color w:val="1F497D" w:themeColor="text2"/>
        </w:rPr>
        <w:br w:type="page"/>
      </w:r>
    </w:p>
    <w:p w:rsidR="005A162E" w:rsidRDefault="005A162E" w:rsidP="00814654">
      <w:pPr>
        <w:rPr>
          <w:b/>
          <w:color w:val="1F497D" w:themeColor="text2"/>
        </w:rPr>
      </w:pPr>
    </w:p>
    <w:p w:rsidR="00814654" w:rsidRPr="00814654" w:rsidRDefault="008D6B18" w:rsidP="00814654">
      <w:pPr>
        <w:rPr>
          <w:b/>
        </w:rPr>
      </w:pPr>
      <w:r>
        <w:rPr>
          <w:b/>
          <w:color w:val="1F497D" w:themeColor="text2"/>
        </w:rPr>
        <w:t>Wasserrechtsstreitigkeit</w:t>
      </w:r>
      <w:r w:rsidR="006C65C7">
        <w:rPr>
          <w:b/>
          <w:color w:val="1F497D" w:themeColor="text2"/>
        </w:rPr>
        <w:t xml:space="preserve">: </w:t>
      </w:r>
      <w:proofErr w:type="spellStart"/>
      <w:r w:rsidR="006C65C7">
        <w:rPr>
          <w:b/>
          <w:color w:val="1F497D" w:themeColor="text2"/>
        </w:rPr>
        <w:t>Giessi</w:t>
      </w:r>
      <w:proofErr w:type="spellEnd"/>
    </w:p>
    <w:p w:rsidR="00E25923" w:rsidRDefault="007F1FC0" w:rsidP="00171FF6">
      <w:r>
        <w:t xml:space="preserve">Um </w:t>
      </w:r>
      <w:r w:rsidR="00171FF6">
        <w:t>1861</w:t>
      </w:r>
      <w:r>
        <w:t xml:space="preserve"> gründete Johann Lüscher, Gemeindeschreiber, den ersten metallverarbeitenden Betrieb in </w:t>
      </w:r>
      <w:proofErr w:type="spellStart"/>
      <w:r>
        <w:t>Seon</w:t>
      </w:r>
      <w:proofErr w:type="spellEnd"/>
      <w:r>
        <w:t>. Auch er wollte</w:t>
      </w:r>
      <w:r w:rsidR="00173AC8">
        <w:t xml:space="preserve"> sich die Kraft des </w:t>
      </w:r>
      <w:proofErr w:type="spellStart"/>
      <w:r w:rsidR="00173AC8">
        <w:t>Aabaches</w:t>
      </w:r>
      <w:proofErr w:type="spellEnd"/>
      <w:r w:rsidR="00173AC8">
        <w:t xml:space="preserve"> zunutze</w:t>
      </w:r>
      <w:r>
        <w:t xml:space="preserve"> machen und stellte dafür am 24. April 1861 ein Konzessionsgesuch an die Regierung des Kanton</w:t>
      </w:r>
      <w:r w:rsidR="00173AC8">
        <w:t>s Aargau, d</w:t>
      </w:r>
      <w:r w:rsidR="00E25923">
        <w:t xml:space="preserve">enn man durfte sich nicht einfach so am </w:t>
      </w:r>
      <w:proofErr w:type="spellStart"/>
      <w:r w:rsidR="00E25923">
        <w:t>Aabach</w:t>
      </w:r>
      <w:proofErr w:type="spellEnd"/>
      <w:r w:rsidR="00E25923">
        <w:t xml:space="preserve"> bedienen. Johann Lüscher </w:t>
      </w:r>
      <w:r w:rsidR="00021707">
        <w:t>wollte</w:t>
      </w:r>
      <w:r w:rsidR="00E25923">
        <w:t xml:space="preserve"> auf seinem Stück Land, der </w:t>
      </w:r>
      <w:proofErr w:type="spellStart"/>
      <w:r w:rsidR="00E25923">
        <w:t>Oholtenmatte</w:t>
      </w:r>
      <w:proofErr w:type="spellEnd"/>
      <w:r w:rsidR="00E25923">
        <w:t>, ein Wasserwerk errichten, das die</w:t>
      </w:r>
      <w:r w:rsidR="00021707">
        <w:t xml:space="preserve"> Maschinen einer Giesserei und der zugehörigen</w:t>
      </w:r>
      <w:r w:rsidR="00E25923">
        <w:t xml:space="preserve"> mechanische</w:t>
      </w:r>
      <w:r w:rsidR="00021707">
        <w:t>n</w:t>
      </w:r>
      <w:r w:rsidR="00E25923">
        <w:t xml:space="preserve"> Werkstatt betreiben sollte.</w:t>
      </w:r>
      <w:r w:rsidR="00710CE6">
        <w:t xml:space="preserve"> </w:t>
      </w:r>
      <w:r w:rsidR="00171FF6">
        <w:t>Gegen das Begehren deponierte</w:t>
      </w:r>
      <w:r w:rsidR="00E1322F">
        <w:t xml:space="preserve"> der Landwirt</w:t>
      </w:r>
      <w:r w:rsidR="00710CE6">
        <w:t xml:space="preserve"> Suter von </w:t>
      </w:r>
      <w:proofErr w:type="spellStart"/>
      <w:r w:rsidR="00710CE6">
        <w:t>Seon</w:t>
      </w:r>
      <w:proofErr w:type="spellEnd"/>
      <w:r w:rsidR="00710CE6">
        <w:t xml:space="preserve"> fristgerecht eine </w:t>
      </w:r>
      <w:proofErr w:type="spellStart"/>
      <w:r w:rsidR="00710CE6">
        <w:t>Einsprache</w:t>
      </w:r>
      <w:proofErr w:type="spellEnd"/>
      <w:r w:rsidR="00710CE6">
        <w:t xml:space="preserve"> beim Bezirksamt Lenzburg deponiert habe.</w:t>
      </w:r>
      <w:r w:rsidR="00710CE6">
        <w:br/>
        <w:t xml:space="preserve">Der erwähnte Herr Suter besass </w:t>
      </w:r>
      <w:r w:rsidR="00E25923">
        <w:t>oberh</w:t>
      </w:r>
      <w:r w:rsidR="00710CE6">
        <w:t xml:space="preserve">alb der </w:t>
      </w:r>
      <w:proofErr w:type="spellStart"/>
      <w:r w:rsidR="00710CE6">
        <w:t>Ohltenmatte</w:t>
      </w:r>
      <w:proofErr w:type="spellEnd"/>
      <w:r w:rsidR="00710CE6">
        <w:t xml:space="preserve"> Land und</w:t>
      </w:r>
      <w:r w:rsidR="00E25923">
        <w:t xml:space="preserve"> w</w:t>
      </w:r>
      <w:r w:rsidR="00710CE6">
        <w:t>ar besorgt, dass er zu kurz kommen könnte</w:t>
      </w:r>
      <w:r w:rsidR="00E25923">
        <w:t xml:space="preserve">. Er fürchtete, dass durch das Aufstauen des </w:t>
      </w:r>
      <w:proofErr w:type="spellStart"/>
      <w:r w:rsidR="00E25923">
        <w:t>Aabachwassers</w:t>
      </w:r>
      <w:proofErr w:type="spellEnd"/>
      <w:r w:rsidR="00E25923">
        <w:t xml:space="preserve"> und dem Bau eines Kanals nicht mehr genügen</w:t>
      </w:r>
      <w:r w:rsidR="00171FF6">
        <w:t>d</w:t>
      </w:r>
      <w:r w:rsidR="00E25923">
        <w:t xml:space="preserve"> Wasser für seine Matte vorhanden wäre. Er besass nämlich offiziell ein Wässerungsrecht für sein Land. Er verlangte, dass „seine Eigentumsrechte überhaupt und seine Wässerungsrechte im beso</w:t>
      </w:r>
      <w:r w:rsidR="00710CE6">
        <w:t>nderen gewahrt bl</w:t>
      </w:r>
      <w:r w:rsidR="00E25923">
        <w:t>i</w:t>
      </w:r>
      <w:r w:rsidR="00710CE6">
        <w:t>e</w:t>
      </w:r>
      <w:r w:rsidR="00E25923">
        <w:t>ben.“</w:t>
      </w:r>
      <w:r w:rsidR="00E1322F">
        <w:br/>
        <w:t xml:space="preserve">In einer Sitzung vom 5. Juli 1861 </w:t>
      </w:r>
      <w:r w:rsidR="001A6D07">
        <w:t xml:space="preserve">wurde der gesamte Sachverhalt erläutert. Die Differenzen konnten dank persönlichem Engagement Johann </w:t>
      </w:r>
      <w:proofErr w:type="spellStart"/>
      <w:r w:rsidR="001A6D07">
        <w:t>Lüschers</w:t>
      </w:r>
      <w:proofErr w:type="spellEnd"/>
      <w:r w:rsidR="001A6D07">
        <w:t xml:space="preserve"> und bestimmt auch wegen seinem Ansehen i</w:t>
      </w:r>
      <w:r w:rsidR="00F8702D">
        <w:t>m Dorf</w:t>
      </w:r>
      <w:bookmarkStart w:id="0" w:name="_GoBack"/>
      <w:bookmarkEnd w:id="0"/>
      <w:r w:rsidR="00021707">
        <w:t xml:space="preserve"> im Laufe eines Jahres </w:t>
      </w:r>
      <w:r w:rsidR="001A6D07">
        <w:t>bereinigt werden.</w:t>
      </w:r>
    </w:p>
    <w:p w:rsidR="00C0688F" w:rsidRDefault="00C0688F" w:rsidP="00C0688F">
      <w:r>
        <w:t>(Quellen in separatem Ordner)</w:t>
      </w:r>
      <w:r w:rsidR="000074CF">
        <w:t xml:space="preserve"> evtl. als Abbildungen</w:t>
      </w:r>
    </w:p>
    <w:p w:rsidR="00C0688F" w:rsidRPr="00C0688F" w:rsidRDefault="00C0688F" w:rsidP="00C0688F">
      <w:pPr>
        <w:rPr>
          <w:rFonts w:ascii="Corbel" w:hAnsi="Corbel"/>
          <w:highlight w:val="red"/>
        </w:rPr>
      </w:pPr>
      <w:r>
        <w:t xml:space="preserve">Signatur: </w:t>
      </w:r>
      <w:r w:rsidRPr="00C0688F">
        <w:rPr>
          <w:rFonts w:ascii="Corbel" w:hAnsi="Corbel"/>
        </w:rPr>
        <w:t>DB.W01/0015/08, W.W. Nr. 569</w:t>
      </w:r>
    </w:p>
    <w:p w:rsidR="00E25923" w:rsidRDefault="00173AC8" w:rsidP="00814654">
      <w:r>
        <w:t xml:space="preserve">1. </w:t>
      </w:r>
      <w:r>
        <w:rPr>
          <w:rFonts w:ascii="Corbel" w:hAnsi="Corbel"/>
        </w:rPr>
        <w:t xml:space="preserve">Konzessionsgesuchs </w:t>
      </w:r>
      <w:proofErr w:type="spellStart"/>
      <w:r>
        <w:rPr>
          <w:rFonts w:ascii="Corbel" w:hAnsi="Corbel"/>
        </w:rPr>
        <w:t>Lüschers</w:t>
      </w:r>
      <w:proofErr w:type="spellEnd"/>
      <w:r>
        <w:rPr>
          <w:rFonts w:ascii="Corbel" w:hAnsi="Corbel"/>
        </w:rPr>
        <w:t xml:space="preserve"> an Regierung, 24. April 1861</w:t>
      </w:r>
    </w:p>
    <w:p w:rsidR="00173AC8" w:rsidRDefault="00173AC8" w:rsidP="00814654">
      <w:r>
        <w:t xml:space="preserve">2. </w:t>
      </w:r>
      <w:r>
        <w:rPr>
          <w:rFonts w:ascii="Corbel" w:hAnsi="Corbel"/>
        </w:rPr>
        <w:t>Bezirksamt Lenzburg an Polizeidirektion</w:t>
      </w:r>
      <w:r w:rsidR="00E1322F">
        <w:rPr>
          <w:rFonts w:ascii="Corbel" w:hAnsi="Corbel"/>
        </w:rPr>
        <w:t>,</w:t>
      </w:r>
      <w:r>
        <w:rPr>
          <w:rFonts w:ascii="Corbel" w:hAnsi="Corbel"/>
        </w:rPr>
        <w:t xml:space="preserve"> 15. Mai 1861</w:t>
      </w:r>
    </w:p>
    <w:p w:rsidR="00173AC8" w:rsidRDefault="00173AC8" w:rsidP="00814654">
      <w:r>
        <w:t xml:space="preserve">3. </w:t>
      </w:r>
      <w:r>
        <w:rPr>
          <w:rFonts w:ascii="Corbel" w:hAnsi="Corbel"/>
        </w:rPr>
        <w:t>Sitzungsprotokoll</w:t>
      </w:r>
      <w:r w:rsidR="00E1322F">
        <w:rPr>
          <w:rFonts w:ascii="Corbel" w:hAnsi="Corbel"/>
        </w:rPr>
        <w:t>,</w:t>
      </w:r>
      <w:r>
        <w:rPr>
          <w:rFonts w:ascii="Corbel" w:hAnsi="Corbel"/>
        </w:rPr>
        <w:t xml:space="preserve"> 5. Juli 1861</w:t>
      </w:r>
    </w:p>
    <w:p w:rsidR="00173AC8" w:rsidRDefault="00173AC8" w:rsidP="00814654">
      <w:r>
        <w:t xml:space="preserve">4. </w:t>
      </w:r>
      <w:r w:rsidR="001A6D07">
        <w:rPr>
          <w:rFonts w:ascii="Corbel" w:hAnsi="Corbel"/>
        </w:rPr>
        <w:t xml:space="preserve">Brief Johann </w:t>
      </w:r>
      <w:proofErr w:type="spellStart"/>
      <w:r w:rsidR="001A6D07">
        <w:rPr>
          <w:rFonts w:ascii="Corbel" w:hAnsi="Corbel"/>
        </w:rPr>
        <w:t>Lüschers</w:t>
      </w:r>
      <w:proofErr w:type="spellEnd"/>
      <w:r w:rsidR="001A6D07">
        <w:rPr>
          <w:rFonts w:ascii="Corbel" w:hAnsi="Corbel"/>
        </w:rPr>
        <w:t xml:space="preserve"> , </w:t>
      </w:r>
      <w:r>
        <w:rPr>
          <w:rFonts w:ascii="Corbel" w:hAnsi="Corbel"/>
        </w:rPr>
        <w:t>10. April 1862</w:t>
      </w:r>
    </w:p>
    <w:p w:rsidR="00173AC8" w:rsidRDefault="00173AC8" w:rsidP="00814654">
      <w:r>
        <w:t>5. Verbal, 22. Dez. 1862</w:t>
      </w:r>
    </w:p>
    <w:p w:rsidR="00173AC8" w:rsidRDefault="00173AC8" w:rsidP="00814654">
      <w:r>
        <w:t xml:space="preserve">6. </w:t>
      </w:r>
      <w:r>
        <w:rPr>
          <w:rFonts w:ascii="Corbel" w:hAnsi="Corbel"/>
        </w:rPr>
        <w:t>Der Baudirektor des Kantons Aargau an  Polizeidirektion 10. März 1863</w:t>
      </w:r>
    </w:p>
    <w:p w:rsidR="00173AC8" w:rsidRDefault="00173AC8" w:rsidP="00814654">
      <w:r>
        <w:t>7.</w:t>
      </w:r>
      <w:r w:rsidRPr="00173AC8">
        <w:t xml:space="preserve"> </w:t>
      </w:r>
      <w:r>
        <w:t>Der Regierungsrath des Kantons Aargau</w:t>
      </w:r>
    </w:p>
    <w:p w:rsidR="00173AC8" w:rsidRDefault="00173AC8" w:rsidP="00814654">
      <w:r>
        <w:t>8. Konzessions-Urkunde, 4. März 1926</w:t>
      </w:r>
    </w:p>
    <w:p w:rsidR="00173AC8" w:rsidRDefault="00173AC8" w:rsidP="00814654"/>
    <w:p w:rsidR="001A6D07" w:rsidRDefault="001A6D07" w:rsidP="001A6D07">
      <w:r>
        <w:t>Abbildungen Quellen: Pläne zu Wasserwerk Nr. 569</w:t>
      </w:r>
    </w:p>
    <w:p w:rsidR="001A6D07" w:rsidRPr="00C0688F" w:rsidRDefault="001A6D07" w:rsidP="001A6D07">
      <w:pPr>
        <w:rPr>
          <w:rFonts w:ascii="Corbel" w:hAnsi="Corbel"/>
          <w:highlight w:val="red"/>
        </w:rPr>
      </w:pPr>
      <w:r>
        <w:t xml:space="preserve">Signatur: </w:t>
      </w:r>
      <w:r w:rsidRPr="00C0688F">
        <w:rPr>
          <w:rFonts w:ascii="Corbel" w:hAnsi="Corbel"/>
        </w:rPr>
        <w:t>DB.W01/0015/08, W.W. Nr. 569</w:t>
      </w:r>
    </w:p>
    <w:p w:rsidR="00173AC8" w:rsidRDefault="001A6D07" w:rsidP="00814654">
      <w:r>
        <w:t>Pläne</w:t>
      </w:r>
    </w:p>
    <w:p w:rsidR="001A6D07" w:rsidRDefault="004E2B64" w:rsidP="00814654">
      <w:r>
        <w:t>Bild</w:t>
      </w:r>
      <w:r w:rsidR="001A6D07">
        <w:t>nummer</w:t>
      </w:r>
    </w:p>
    <w:p w:rsidR="001A6D07" w:rsidRDefault="001A6D07" w:rsidP="00814654">
      <w:r>
        <w:t>IMG 3773</w:t>
      </w:r>
    </w:p>
    <w:p w:rsidR="001A6D07" w:rsidRDefault="001A6D07" w:rsidP="00814654">
      <w:r>
        <w:t>IMG 3774</w:t>
      </w:r>
    </w:p>
    <w:p w:rsidR="001A6D07" w:rsidRDefault="001A6D07" w:rsidP="00814654">
      <w:r>
        <w:t>IMG 3775</w:t>
      </w:r>
    </w:p>
    <w:p w:rsidR="001A6D07" w:rsidRDefault="001A6D07" w:rsidP="00814654">
      <w:r>
        <w:t>IMG 3776</w:t>
      </w:r>
    </w:p>
    <w:p w:rsidR="001A6D07" w:rsidRDefault="001A6D07" w:rsidP="00814654">
      <w:r>
        <w:t>IMG 3777</w:t>
      </w:r>
    </w:p>
    <w:p w:rsidR="001A6D07" w:rsidRPr="00814654" w:rsidRDefault="001A6D07" w:rsidP="00814654">
      <w:r>
        <w:t>IMG 3782-3785</w:t>
      </w:r>
    </w:p>
    <w:p w:rsidR="00814654" w:rsidRPr="00814654" w:rsidRDefault="00814654" w:rsidP="00814654">
      <w:pPr>
        <w:pStyle w:val="Listenabsatz"/>
        <w:numPr>
          <w:ilvl w:val="0"/>
          <w:numId w:val="5"/>
        </w:numPr>
        <w:rPr>
          <w:b/>
        </w:rPr>
      </w:pPr>
      <w:r w:rsidRPr="00814654">
        <w:rPr>
          <w:b/>
        </w:rPr>
        <w:br w:type="page"/>
      </w:r>
    </w:p>
    <w:p w:rsidR="00814654" w:rsidRPr="00814654" w:rsidRDefault="008D6B18" w:rsidP="00814654">
      <w:pPr>
        <w:rPr>
          <w:b/>
        </w:rPr>
      </w:pPr>
      <w:r>
        <w:rPr>
          <w:b/>
          <w:color w:val="1F497D" w:themeColor="text2"/>
        </w:rPr>
        <w:t>Wasserrechtsstreitigkeit</w:t>
      </w:r>
      <w:r w:rsidR="00F85A3C">
        <w:rPr>
          <w:b/>
          <w:color w:val="1F497D" w:themeColor="text2"/>
        </w:rPr>
        <w:t>: Buntweberei R.</w:t>
      </w:r>
      <w:r w:rsidR="00056C20">
        <w:rPr>
          <w:b/>
          <w:color w:val="1F497D" w:themeColor="text2"/>
        </w:rPr>
        <w:t xml:space="preserve"> </w:t>
      </w:r>
      <w:r w:rsidR="00F85A3C">
        <w:rPr>
          <w:b/>
          <w:color w:val="1F497D" w:themeColor="text2"/>
        </w:rPr>
        <w:t>Müller</w:t>
      </w:r>
      <w:r w:rsidR="00056C20">
        <w:rPr>
          <w:b/>
          <w:color w:val="1F497D" w:themeColor="text2"/>
        </w:rPr>
        <w:t xml:space="preserve"> &amp; Cie.</w:t>
      </w:r>
      <w:r w:rsidR="00C46785">
        <w:rPr>
          <w:b/>
          <w:color w:val="1F497D" w:themeColor="text2"/>
        </w:rPr>
        <w:t>, Wasserwerk Nr. 570</w:t>
      </w:r>
    </w:p>
    <w:p w:rsidR="006032ED" w:rsidRDefault="00B32A9D" w:rsidP="008850A1">
      <w:pPr>
        <w:spacing w:after="0"/>
      </w:pPr>
      <w:r>
        <w:t xml:space="preserve">Bereits 1836/37 gründete ein gewisser Herr Siebenmann aus Aarau in </w:t>
      </w:r>
      <w:proofErr w:type="spellStart"/>
      <w:r>
        <w:t>Seon</w:t>
      </w:r>
      <w:proofErr w:type="spellEnd"/>
      <w:r>
        <w:t xml:space="preserve"> in der </w:t>
      </w:r>
      <w:proofErr w:type="spellStart"/>
      <w:r>
        <w:t>Oholten</w:t>
      </w:r>
      <w:proofErr w:type="spellEnd"/>
      <w:r>
        <w:t xml:space="preserve"> eine mechanische Weberei, die sich der Kraft des </w:t>
      </w:r>
      <w:proofErr w:type="spellStart"/>
      <w:r>
        <w:t>Aabaches</w:t>
      </w:r>
      <w:proofErr w:type="spellEnd"/>
      <w:r>
        <w:t xml:space="preserve"> bediente. Die Weberei wechselte öfters den Besitzer</w:t>
      </w:r>
      <w:r w:rsidR="008850A1">
        <w:t xml:space="preserve"> und wurde</w:t>
      </w:r>
      <w:r>
        <w:t xml:space="preserve">, </w:t>
      </w:r>
      <w:r w:rsidR="008850A1">
        <w:t>nach einem</w:t>
      </w:r>
      <w:r>
        <w:t xml:space="preserve"> Konkurs </w:t>
      </w:r>
      <w:r w:rsidR="008850A1">
        <w:t>von</w:t>
      </w:r>
      <w:r>
        <w:t xml:space="preserve"> Rudolf Müller-Glatthaar 1895 </w:t>
      </w:r>
      <w:r w:rsidR="008850A1">
        <w:t>übernommen</w:t>
      </w:r>
      <w:r>
        <w:t>. Mit der Übernahme der Fabrik gingen auch die alten Wasserrechtskonzessionen an den neuen Besitze</w:t>
      </w:r>
      <w:r w:rsidR="00D65EEB">
        <w:t>r über.</w:t>
      </w:r>
      <w:r>
        <w:t xml:space="preserve"> Am 20. August 1897 entnehmen wir denn auch einem Protokollauszug des Regierungsrates, dass Rudolf Müller die zwei alten Turbinen in seiner Fabrik durch eine leistungsfähigere und neue ersetzen möchte. Dem wachsamen Auge des Staates entging dabei nicht, dass Herr Müller unerlaubterweise seine </w:t>
      </w:r>
      <w:r w:rsidRPr="00593A85">
        <w:rPr>
          <w:i/>
          <w:u w:val="single"/>
        </w:rPr>
        <w:t>Schwellbretter</w:t>
      </w:r>
      <w:r>
        <w:t xml:space="preserve"> erhöht hat</w:t>
      </w:r>
      <w:r w:rsidR="00593A85">
        <w:t>te</w:t>
      </w:r>
      <w:r>
        <w:t xml:space="preserve"> (dadurch konnte mehr Wasser zurückgestaut werden). Der Regierungsrat fürchtete Reklamationen der umliegenden Wasserrechtsbesitzer. Um dem zuvorzukommen</w:t>
      </w:r>
      <w:r w:rsidR="00593A85">
        <w:t>,</w:t>
      </w:r>
      <w:r>
        <w:t xml:space="preserve"> reichte Rudolf Müller hochoffiziell ein Gesuch ein, man möge doch die seit über 15 Jahre</w:t>
      </w:r>
      <w:r w:rsidR="006032ED">
        <w:t>n</w:t>
      </w:r>
      <w:r>
        <w:t xml:space="preserve"> bes</w:t>
      </w:r>
      <w:r w:rsidR="00593A85">
        <w:t>t</w:t>
      </w:r>
      <w:r>
        <w:t>ehende Konzession anpassen und die n</w:t>
      </w:r>
      <w:r w:rsidR="006032ED">
        <w:t>eue Schwellbretthöhe eintragen.</w:t>
      </w:r>
    </w:p>
    <w:p w:rsidR="00814654" w:rsidRDefault="00B32A9D" w:rsidP="008850A1">
      <w:pPr>
        <w:spacing w:after="0"/>
      </w:pPr>
      <w:r>
        <w:t xml:space="preserve">Dem zuständigen </w:t>
      </w:r>
      <w:proofErr w:type="spellStart"/>
      <w:r>
        <w:t>Wasserverificator</w:t>
      </w:r>
      <w:proofErr w:type="spellEnd"/>
      <w:r>
        <w:t>, dem Mann der sämtliche Wasserwerke zu kontrollieren hatte, war die Sache nicht geheuer und er riet der Baudirektion</w:t>
      </w:r>
      <w:r w:rsidR="00A54D5F">
        <w:t>,</w:t>
      </w:r>
      <w:r>
        <w:t xml:space="preserve"> den Antrag abzulehnen</w:t>
      </w:r>
      <w:r w:rsidR="006032ED">
        <w:t xml:space="preserve"> </w:t>
      </w:r>
      <w:r w:rsidR="00A54D5F">
        <w:t>- mit</w:t>
      </w:r>
      <w:r>
        <w:t xml:space="preserve"> Rücksicht</w:t>
      </w:r>
      <w:r w:rsidR="00A54D5F">
        <w:t xml:space="preserve"> </w:t>
      </w:r>
      <w:r>
        <w:t xml:space="preserve">auf die anderen Wasserrechtsbesitzer. Er schien sich wohl an frühere Streitigkeiten </w:t>
      </w:r>
      <w:r w:rsidR="00A54D5F">
        <w:t>zu erinnern</w:t>
      </w:r>
      <w:r>
        <w:t xml:space="preserve"> und wollte neue verhindern.</w:t>
      </w:r>
      <w:r>
        <w:br/>
      </w:r>
      <w:r w:rsidR="00C46785">
        <w:t xml:space="preserve">Rudolf Müller </w:t>
      </w:r>
      <w:r w:rsidR="006032ED">
        <w:t>g</w:t>
      </w:r>
      <w:r w:rsidR="00C46785">
        <w:t>ab sich aber erneut nicht zufrieden und verständigte sich mit Herrn Suter-Lüscher, dem Besitzer des ob</w:t>
      </w:r>
      <w:r w:rsidR="006032ED">
        <w:t>en angrenzenden</w:t>
      </w:r>
      <w:r w:rsidR="00C46785">
        <w:t xml:space="preserve"> Werkes. Dieser zeigte sich einverst</w:t>
      </w:r>
      <w:r w:rsidR="00A54D5F">
        <w:t>anden und das Gesuch wurde von N</w:t>
      </w:r>
      <w:r w:rsidR="00C46785">
        <w:t>euem platziert. Im Zuge der Publikation des Begehrens gingen dennoch zwei Beschwerden ein</w:t>
      </w:r>
      <w:r w:rsidR="00A54D5F">
        <w:t>: de</w:t>
      </w:r>
      <w:r w:rsidR="00C46785">
        <w:t xml:space="preserve">n Herren Pfiffner und Roth, Johann </w:t>
      </w:r>
      <w:proofErr w:type="spellStart"/>
      <w:r w:rsidR="00C46785">
        <w:t>Dösseckel</w:t>
      </w:r>
      <w:proofErr w:type="spellEnd"/>
      <w:r w:rsidR="00C46785">
        <w:t xml:space="preserve"> und Rudolf </w:t>
      </w:r>
      <w:proofErr w:type="spellStart"/>
      <w:r w:rsidR="00C46785">
        <w:t>Urecht</w:t>
      </w:r>
      <w:proofErr w:type="spellEnd"/>
      <w:r w:rsidR="00C46785">
        <w:t xml:space="preserve"> war die Abänderung der alten Konzession nicht recht. Eine Erhöhung der Schwellbretthöhe hätte bedeutet</w:t>
      </w:r>
      <w:r w:rsidR="006032ED">
        <w:t xml:space="preserve">, dass ein Nebenlauf des </w:t>
      </w:r>
      <w:proofErr w:type="spellStart"/>
      <w:r w:rsidR="006032ED">
        <w:t>Aabach</w:t>
      </w:r>
      <w:r w:rsidR="00C46785">
        <w:t>s</w:t>
      </w:r>
      <w:proofErr w:type="spellEnd"/>
      <w:r w:rsidR="00C46785">
        <w:t>, welcher direkt unterhalb des Werkes Rudolf Müllers anschloss und dazu diente</w:t>
      </w:r>
      <w:r w:rsidR="00A54D5F">
        <w:t>, ü</w:t>
      </w:r>
      <w:r w:rsidR="00C46785">
        <w:t xml:space="preserve">berschüssiges Wasser abzutransportieren und anderen zur Verfügung zu stellen, keinen Nutzen mehr hatte. </w:t>
      </w:r>
      <w:r w:rsidR="00CE6C1D" w:rsidRPr="00CE6C1D">
        <w:rPr>
          <w:color w:val="FF0000"/>
        </w:rPr>
        <w:t xml:space="preserve">[Schema/ Illustration einfügen, welche die Situation am Bach bildlich erklärt] </w:t>
      </w:r>
      <w:r w:rsidR="00C46785">
        <w:t>Die Einsprachen wurden erst zurückgezogen, nachdem Rudolf Müller persönlich mit den Herren gesprochen hatte und</w:t>
      </w:r>
      <w:r w:rsidR="000E2B88">
        <w:t xml:space="preserve"> weil</w:t>
      </w:r>
      <w:r w:rsidR="00C46785">
        <w:t xml:space="preserve"> man Rudolf Müller in der neuen Konzession dazu verpflichtete, die neue Schwellbrett</w:t>
      </w:r>
      <w:r w:rsidR="00917D64">
        <w:t xml:space="preserve">höhe nicht mehr eigenständig </w:t>
      </w:r>
      <w:r w:rsidR="00C46785">
        <w:t>erhöhen</w:t>
      </w:r>
      <w:r w:rsidR="00917D64">
        <w:t xml:space="preserve"> zu dürfen</w:t>
      </w:r>
      <w:r w:rsidR="00C46785">
        <w:t xml:space="preserve">. Zudem musste die </w:t>
      </w:r>
      <w:proofErr w:type="spellStart"/>
      <w:r w:rsidR="00C46785" w:rsidRPr="00A54D5F">
        <w:rPr>
          <w:i/>
          <w:u w:val="single"/>
        </w:rPr>
        <w:t>Wehrlade</w:t>
      </w:r>
      <w:proofErr w:type="spellEnd"/>
      <w:r w:rsidR="00C46785">
        <w:t xml:space="preserve"> gezogen werden, sobald das gestaute Wasser 5cm über der neuen </w:t>
      </w:r>
      <w:r w:rsidR="00082AE5">
        <w:t>Schwellbretth</w:t>
      </w:r>
      <w:r w:rsidR="00C46785">
        <w:t>öhe lag. Auch behielt sich der Kanton das Recht</w:t>
      </w:r>
      <w:r w:rsidR="00A54D5F">
        <w:t xml:space="preserve"> vor,</w:t>
      </w:r>
      <w:r w:rsidR="00C46785">
        <w:t xml:space="preserve"> eine Herabsetzung auf die alte Höhe jeder Zeit zu verlangen.</w:t>
      </w:r>
    </w:p>
    <w:p w:rsidR="00B32A9D" w:rsidRDefault="00B32A9D" w:rsidP="00814654"/>
    <w:p w:rsidR="00625D06" w:rsidRDefault="001720AD" w:rsidP="00814654">
      <w:r>
        <w:t>(</w:t>
      </w:r>
      <w:r w:rsidR="00625D06">
        <w:t>Quellen in separatem Ordner</w:t>
      </w:r>
      <w:r>
        <w:t>)</w:t>
      </w:r>
    </w:p>
    <w:p w:rsidR="00625D06" w:rsidRPr="00625D06" w:rsidRDefault="00625D06" w:rsidP="00625D06">
      <w:pPr>
        <w:rPr>
          <w:rFonts w:ascii="Corbel" w:hAnsi="Corbel"/>
          <w:highlight w:val="red"/>
        </w:rPr>
      </w:pPr>
      <w:r>
        <w:t xml:space="preserve">Signatur: </w:t>
      </w:r>
      <w:r w:rsidRPr="00625D06">
        <w:rPr>
          <w:rFonts w:ascii="Corbel" w:hAnsi="Corbel"/>
        </w:rPr>
        <w:t>DB.W01/0081/15, 1895-1916, W.W. Nr. 0570</w:t>
      </w:r>
    </w:p>
    <w:p w:rsidR="00625D06" w:rsidRDefault="001720AD" w:rsidP="00814654">
      <w:pPr>
        <w:rPr>
          <w:rFonts w:ascii="Corbel" w:hAnsi="Corbel"/>
        </w:rPr>
      </w:pPr>
      <w:r>
        <w:t xml:space="preserve">1. </w:t>
      </w:r>
      <w:r>
        <w:rPr>
          <w:rFonts w:ascii="Corbel" w:hAnsi="Corbel"/>
        </w:rPr>
        <w:t>Auszug aus dem Protokoll des Regierungsrates des Kantons Aargau, 20. August 1897</w:t>
      </w:r>
    </w:p>
    <w:p w:rsidR="001720AD" w:rsidRDefault="001720AD" w:rsidP="00814654">
      <w:pPr>
        <w:rPr>
          <w:rFonts w:ascii="Corbel" w:hAnsi="Corbel"/>
        </w:rPr>
      </w:pPr>
      <w:r>
        <w:rPr>
          <w:rFonts w:ascii="Corbel" w:hAnsi="Corbel"/>
        </w:rPr>
        <w:t>2. Baudirektor des Kantons Aargau an das Bezirksamt Lenzburg, 19. Oktober 1898</w:t>
      </w:r>
    </w:p>
    <w:p w:rsidR="001720AD" w:rsidRDefault="001720AD" w:rsidP="00814654">
      <w:pPr>
        <w:rPr>
          <w:rFonts w:ascii="Corbel" w:hAnsi="Corbel"/>
        </w:rPr>
      </w:pPr>
      <w:r>
        <w:rPr>
          <w:rFonts w:ascii="Corbel" w:hAnsi="Corbel"/>
        </w:rPr>
        <w:t xml:space="preserve">3. Brief des </w:t>
      </w:r>
      <w:proofErr w:type="spellStart"/>
      <w:r>
        <w:rPr>
          <w:rFonts w:ascii="Corbel" w:hAnsi="Corbel"/>
        </w:rPr>
        <w:t>Wasserverificators</w:t>
      </w:r>
      <w:proofErr w:type="spellEnd"/>
      <w:r>
        <w:rPr>
          <w:rFonts w:ascii="Corbel" w:hAnsi="Corbel"/>
        </w:rPr>
        <w:t xml:space="preserve"> an R. Müller und die Baudirektor, 4. Nov. 1898</w:t>
      </w:r>
    </w:p>
    <w:p w:rsidR="001720AD" w:rsidRDefault="001720AD" w:rsidP="00814654">
      <w:pPr>
        <w:rPr>
          <w:rFonts w:ascii="Corbel" w:hAnsi="Corbel"/>
        </w:rPr>
      </w:pPr>
      <w:r>
        <w:rPr>
          <w:rFonts w:ascii="Corbel" w:hAnsi="Corbel"/>
        </w:rPr>
        <w:t xml:space="preserve">4. Brief des </w:t>
      </w:r>
      <w:proofErr w:type="spellStart"/>
      <w:r>
        <w:rPr>
          <w:rFonts w:ascii="Corbel" w:hAnsi="Corbel"/>
        </w:rPr>
        <w:t>Wasserverificators</w:t>
      </w:r>
      <w:proofErr w:type="spellEnd"/>
      <w:r>
        <w:rPr>
          <w:rFonts w:ascii="Corbel" w:hAnsi="Corbel"/>
        </w:rPr>
        <w:t xml:space="preserve"> an R. Müller und an Baudirektor, 9. Nov. 1898</w:t>
      </w:r>
    </w:p>
    <w:p w:rsidR="001720AD" w:rsidRDefault="001720AD" w:rsidP="00814654">
      <w:pPr>
        <w:rPr>
          <w:rFonts w:ascii="Corbel" w:hAnsi="Corbel"/>
        </w:rPr>
      </w:pPr>
      <w:r>
        <w:rPr>
          <w:rFonts w:ascii="Corbel" w:hAnsi="Corbel"/>
        </w:rPr>
        <w:t>5. Baudirektor des Kantons Aargau an das Bezirksamt Lenzburg, 15. November 1898</w:t>
      </w:r>
    </w:p>
    <w:p w:rsidR="001720AD" w:rsidRDefault="001720AD" w:rsidP="00814654">
      <w:pPr>
        <w:rPr>
          <w:rFonts w:ascii="Corbel" w:hAnsi="Corbel"/>
        </w:rPr>
      </w:pPr>
      <w:r>
        <w:rPr>
          <w:rFonts w:ascii="Corbel" w:hAnsi="Corbel"/>
        </w:rPr>
        <w:t>6. Brief Bezirksamt Lenzburg an die Baudirektion des Kantons, 7. Dez. 1898</w:t>
      </w:r>
    </w:p>
    <w:p w:rsidR="001720AD" w:rsidRDefault="001720AD" w:rsidP="00814654">
      <w:pPr>
        <w:rPr>
          <w:rFonts w:ascii="Corbel" w:hAnsi="Corbel"/>
        </w:rPr>
      </w:pPr>
      <w:r>
        <w:rPr>
          <w:rFonts w:ascii="Corbel" w:hAnsi="Corbel"/>
        </w:rPr>
        <w:t xml:space="preserve">7. Brief Müller, </w:t>
      </w:r>
      <w:proofErr w:type="spellStart"/>
      <w:r>
        <w:rPr>
          <w:rFonts w:ascii="Corbel" w:hAnsi="Corbel"/>
        </w:rPr>
        <w:t>Rud</w:t>
      </w:r>
      <w:proofErr w:type="spellEnd"/>
      <w:r>
        <w:rPr>
          <w:rFonts w:ascii="Corbel" w:hAnsi="Corbel"/>
        </w:rPr>
        <w:t>. betr. Wasserwerksveränderung an das Bezirksamt Lenzburg, 12. Dez. 1998</w:t>
      </w:r>
    </w:p>
    <w:p w:rsidR="001720AD" w:rsidRDefault="001720AD" w:rsidP="00814654">
      <w:pPr>
        <w:rPr>
          <w:rFonts w:ascii="Corbel" w:hAnsi="Corbel"/>
        </w:rPr>
      </w:pPr>
      <w:r>
        <w:rPr>
          <w:rFonts w:ascii="Corbel" w:hAnsi="Corbel"/>
        </w:rPr>
        <w:t>8. Brief R. Müller an die Baudirektion, 17. Dezember 1898</w:t>
      </w:r>
    </w:p>
    <w:p w:rsidR="001720AD" w:rsidRDefault="001720AD" w:rsidP="00814654">
      <w:pPr>
        <w:rPr>
          <w:rFonts w:ascii="Corbel" w:hAnsi="Corbel"/>
        </w:rPr>
      </w:pPr>
      <w:r>
        <w:rPr>
          <w:rFonts w:ascii="Corbel" w:hAnsi="Corbel"/>
        </w:rPr>
        <w:t>9. Brief Baudirektion an R. Müller und Regierungsrat, 16. Januar 1899 (Verweis auf Schreiben vom 27. Okt. 1898)</w:t>
      </w:r>
    </w:p>
    <w:p w:rsidR="001720AD" w:rsidRDefault="001720AD" w:rsidP="00814654">
      <w:pPr>
        <w:rPr>
          <w:rFonts w:ascii="Corbel" w:hAnsi="Corbel"/>
        </w:rPr>
      </w:pPr>
      <w:r>
        <w:rPr>
          <w:rFonts w:ascii="Corbel" w:hAnsi="Corbel"/>
        </w:rPr>
        <w:t>10. Nachtrag Beschluss des Regierungsrates auf den Vortrag der Baudirektion, 1899</w:t>
      </w:r>
    </w:p>
    <w:p w:rsidR="001720AD" w:rsidRDefault="001720AD" w:rsidP="00814654">
      <w:pPr>
        <w:rPr>
          <w:rFonts w:ascii="Corbel" w:hAnsi="Corbel"/>
        </w:rPr>
      </w:pPr>
      <w:r>
        <w:rPr>
          <w:rFonts w:ascii="Corbel" w:hAnsi="Corbel"/>
        </w:rPr>
        <w:t xml:space="preserve">11. Brief R. Müller &amp; </w:t>
      </w:r>
      <w:proofErr w:type="spellStart"/>
      <w:r>
        <w:rPr>
          <w:rFonts w:ascii="Corbel" w:hAnsi="Corbel"/>
        </w:rPr>
        <w:t>Cie</w:t>
      </w:r>
      <w:proofErr w:type="spellEnd"/>
      <w:r>
        <w:rPr>
          <w:rFonts w:ascii="Corbel" w:hAnsi="Corbel"/>
        </w:rPr>
        <w:t xml:space="preserve"> an Baudirektion, 12. Sept. 1916</w:t>
      </w:r>
    </w:p>
    <w:p w:rsidR="001720AD" w:rsidRDefault="001720AD" w:rsidP="00814654">
      <w:r>
        <w:rPr>
          <w:rFonts w:ascii="Corbel" w:hAnsi="Corbel"/>
        </w:rPr>
        <w:t>12.</w:t>
      </w:r>
      <w:r w:rsidRPr="001720AD">
        <w:rPr>
          <w:rFonts w:ascii="Corbel" w:hAnsi="Corbel"/>
        </w:rPr>
        <w:t xml:space="preserve"> </w:t>
      </w:r>
      <w:r>
        <w:rPr>
          <w:rFonts w:ascii="Corbel" w:hAnsi="Corbel"/>
        </w:rPr>
        <w:t>Auszug aus dem Protokoll des Regierungsrates des Kantons Aargau, 29. September 16 (4. Okt. 1916)</w:t>
      </w:r>
    </w:p>
    <w:p w:rsidR="00B32A9D" w:rsidRDefault="00181ADF" w:rsidP="00814654">
      <w:r>
        <w:t xml:space="preserve">Abbildungen Quellen: </w:t>
      </w:r>
      <w:r w:rsidR="00B32A9D">
        <w:t>Pläne</w:t>
      </w:r>
      <w:r>
        <w:t xml:space="preserve"> zu Wasserwerk Nr. 570</w:t>
      </w:r>
    </w:p>
    <w:p w:rsidR="00181ADF" w:rsidRDefault="00181ADF" w:rsidP="00181ADF">
      <w:pPr>
        <w:rPr>
          <w:rFonts w:ascii="Corbel" w:hAnsi="Corbel"/>
        </w:rPr>
      </w:pPr>
      <w:r>
        <w:t>Signatur</w:t>
      </w:r>
      <w:r w:rsidRPr="00181ADF">
        <w:t>:</w:t>
      </w:r>
      <w:r w:rsidRPr="00181ADF">
        <w:rPr>
          <w:rFonts w:ascii="Corbel" w:hAnsi="Corbel"/>
        </w:rPr>
        <w:t xml:space="preserve"> DB.W01/0022/03</w:t>
      </w:r>
    </w:p>
    <w:p w:rsidR="00181ADF" w:rsidRPr="00181ADF" w:rsidRDefault="00181ADF" w:rsidP="00181ADF">
      <w:pPr>
        <w:rPr>
          <w:rFonts w:ascii="Corbel" w:hAnsi="Corbel"/>
        </w:rPr>
      </w:pPr>
      <w:r w:rsidRPr="00181ADF">
        <w:rPr>
          <w:rFonts w:ascii="Corbel" w:hAnsi="Corbel"/>
        </w:rPr>
        <w:t>1. Pläne</w:t>
      </w:r>
    </w:p>
    <w:p w:rsidR="00181ADF" w:rsidRPr="00814654" w:rsidRDefault="00181ADF" w:rsidP="00814654"/>
    <w:p w:rsidR="00814654" w:rsidRDefault="00814654">
      <w:pPr>
        <w:rPr>
          <w:b/>
        </w:rPr>
      </w:pPr>
      <w:r>
        <w:rPr>
          <w:b/>
        </w:rPr>
        <w:br w:type="page"/>
      </w:r>
    </w:p>
    <w:p w:rsidR="008C043D" w:rsidRPr="00814654" w:rsidRDefault="008C043D">
      <w:pPr>
        <w:rPr>
          <w:b/>
          <w:color w:val="1F497D" w:themeColor="text2"/>
        </w:rPr>
      </w:pPr>
      <w:r w:rsidRPr="00814654">
        <w:rPr>
          <w:b/>
          <w:color w:val="1F497D" w:themeColor="text2"/>
        </w:rPr>
        <w:t>Medienverzeichnis</w:t>
      </w:r>
      <w:r w:rsidR="00C575BF" w:rsidRPr="00814654">
        <w:rPr>
          <w:b/>
          <w:color w:val="1F497D" w:themeColor="text2"/>
        </w:rPr>
        <w:t>, Objekte</w:t>
      </w:r>
    </w:p>
    <w:p w:rsidR="008C043D" w:rsidRPr="00181ADF" w:rsidRDefault="009C5399" w:rsidP="00C06B23">
      <w:r>
        <w:t>Quellen s</w:t>
      </w:r>
      <w:r w:rsidR="00181ADF" w:rsidRPr="00181ADF">
        <w:t>iehe oben</w:t>
      </w:r>
    </w:p>
    <w:p w:rsidR="00C06B23" w:rsidRDefault="00C06B23" w:rsidP="00C06B23"/>
    <w:p w:rsidR="008C043D" w:rsidRDefault="008C043D"/>
    <w:p w:rsidR="00C06B23" w:rsidRDefault="00C06B23">
      <w:pPr>
        <w:rPr>
          <w:b/>
          <w:color w:val="1F497D" w:themeColor="text2"/>
        </w:rPr>
      </w:pPr>
      <w:r>
        <w:rPr>
          <w:b/>
          <w:color w:val="1F497D" w:themeColor="text2"/>
        </w:rPr>
        <w:br w:type="page"/>
      </w:r>
    </w:p>
    <w:p w:rsidR="00F77F39" w:rsidRPr="00814654" w:rsidRDefault="0019108F">
      <w:pPr>
        <w:rPr>
          <w:b/>
          <w:color w:val="1F497D" w:themeColor="text2"/>
        </w:rPr>
      </w:pPr>
      <w:r>
        <w:rPr>
          <w:b/>
          <w:color w:val="1F497D" w:themeColor="text2"/>
        </w:rPr>
        <w:t xml:space="preserve">Quellen- und </w:t>
      </w:r>
      <w:r w:rsidR="00F77F39" w:rsidRPr="00814654">
        <w:rPr>
          <w:b/>
          <w:color w:val="1F497D" w:themeColor="text2"/>
        </w:rPr>
        <w:t>Literaturverzeichnis</w:t>
      </w:r>
    </w:p>
    <w:p w:rsidR="00F77F39" w:rsidRPr="0019108F" w:rsidRDefault="00F77F39">
      <w:pPr>
        <w:rPr>
          <w:b/>
        </w:rPr>
      </w:pPr>
      <w:r w:rsidRPr="0019108F">
        <w:rPr>
          <w:b/>
        </w:rPr>
        <w:t xml:space="preserve">Angaben zu verwendeter Literatur </w:t>
      </w:r>
    </w:p>
    <w:p w:rsidR="002E5CC9" w:rsidRDefault="002E5CC9" w:rsidP="002E5CC9">
      <w:pPr>
        <w:rPr>
          <w:rFonts w:ascii="Corbel" w:hAnsi="Corbel"/>
        </w:rPr>
      </w:pPr>
      <w:r>
        <w:rPr>
          <w:rFonts w:ascii="Corbel" w:hAnsi="Corbel"/>
        </w:rPr>
        <w:t xml:space="preserve">Die Firma- und Familiengeschichte der Emil Suter Maschinenfabrik AG, </w:t>
      </w:r>
      <w:proofErr w:type="spellStart"/>
      <w:r>
        <w:rPr>
          <w:rFonts w:ascii="Corbel" w:hAnsi="Corbel"/>
        </w:rPr>
        <w:t>Seon</w:t>
      </w:r>
      <w:proofErr w:type="spellEnd"/>
      <w:r>
        <w:rPr>
          <w:rFonts w:ascii="Corbel" w:hAnsi="Corbel"/>
        </w:rPr>
        <w:t xml:space="preserve">, in: </w:t>
      </w:r>
      <w:proofErr w:type="spellStart"/>
      <w:r>
        <w:rPr>
          <w:rFonts w:ascii="Corbel" w:hAnsi="Corbel"/>
        </w:rPr>
        <w:t>Seener</w:t>
      </w:r>
      <w:proofErr w:type="spellEnd"/>
      <w:r>
        <w:rPr>
          <w:rFonts w:ascii="Corbel" w:hAnsi="Corbel"/>
        </w:rPr>
        <w:t xml:space="preserve"> Spiegel 1985, S. 38-46.</w:t>
      </w:r>
    </w:p>
    <w:p w:rsidR="002E5CC9" w:rsidRDefault="002E5CC9" w:rsidP="002E5CC9">
      <w:pPr>
        <w:rPr>
          <w:rFonts w:ascii="Corbel" w:hAnsi="Corbel"/>
        </w:rPr>
      </w:pPr>
      <w:r>
        <w:rPr>
          <w:rFonts w:ascii="Corbel" w:hAnsi="Corbel"/>
        </w:rPr>
        <w:t xml:space="preserve">Walser, Paul: Das Wasserwerk der Unteren Mühle von </w:t>
      </w:r>
      <w:proofErr w:type="spellStart"/>
      <w:r>
        <w:rPr>
          <w:rFonts w:ascii="Corbel" w:hAnsi="Corbel"/>
        </w:rPr>
        <w:t>Seon</w:t>
      </w:r>
      <w:proofErr w:type="spellEnd"/>
      <w:r>
        <w:rPr>
          <w:rFonts w:ascii="Corbel" w:hAnsi="Corbel"/>
        </w:rPr>
        <w:t xml:space="preserve">, in: </w:t>
      </w:r>
      <w:proofErr w:type="spellStart"/>
      <w:r>
        <w:rPr>
          <w:rFonts w:ascii="Corbel" w:hAnsi="Corbel"/>
        </w:rPr>
        <w:t>Seener</w:t>
      </w:r>
      <w:proofErr w:type="spellEnd"/>
      <w:r>
        <w:rPr>
          <w:rFonts w:ascii="Corbel" w:hAnsi="Corbel"/>
        </w:rPr>
        <w:t xml:space="preserve"> Spiegel 1998/1999, S.42-51</w:t>
      </w:r>
    </w:p>
    <w:p w:rsidR="002E5CC9" w:rsidRDefault="002E5CC9" w:rsidP="002E5CC9">
      <w:pPr>
        <w:rPr>
          <w:rFonts w:ascii="Corbel" w:hAnsi="Corbel"/>
        </w:rPr>
      </w:pPr>
      <w:proofErr w:type="spellStart"/>
      <w:r>
        <w:rPr>
          <w:rFonts w:ascii="Corbel" w:hAnsi="Corbel"/>
        </w:rPr>
        <w:t>Wyrsch</w:t>
      </w:r>
      <w:proofErr w:type="spellEnd"/>
      <w:r>
        <w:rPr>
          <w:rFonts w:ascii="Corbel" w:hAnsi="Corbel"/>
        </w:rPr>
        <w:t xml:space="preserve">, Willi et al.: </w:t>
      </w:r>
      <w:proofErr w:type="spellStart"/>
      <w:r>
        <w:rPr>
          <w:rFonts w:ascii="Corbel" w:hAnsi="Corbel"/>
        </w:rPr>
        <w:t>Seon</w:t>
      </w:r>
      <w:proofErr w:type="spellEnd"/>
      <w:r>
        <w:rPr>
          <w:rFonts w:ascii="Corbel" w:hAnsi="Corbel"/>
        </w:rPr>
        <w:t xml:space="preserve">: Eine Dorfgeschichte, </w:t>
      </w:r>
      <w:proofErr w:type="spellStart"/>
      <w:r>
        <w:rPr>
          <w:rFonts w:ascii="Corbel" w:hAnsi="Corbel"/>
        </w:rPr>
        <w:t>Seon</w:t>
      </w:r>
      <w:proofErr w:type="spellEnd"/>
      <w:r>
        <w:rPr>
          <w:rFonts w:ascii="Corbel" w:hAnsi="Corbel"/>
        </w:rPr>
        <w:t xml:space="preserve"> 1993.</w:t>
      </w:r>
    </w:p>
    <w:p w:rsidR="002E5CC9" w:rsidRDefault="002E5CC9" w:rsidP="002E5CC9">
      <w:pPr>
        <w:rPr>
          <w:rFonts w:ascii="Corbel" w:hAnsi="Corbel"/>
        </w:rPr>
      </w:pPr>
      <w:proofErr w:type="spellStart"/>
      <w:r>
        <w:rPr>
          <w:rFonts w:ascii="Corbel" w:hAnsi="Corbel"/>
        </w:rPr>
        <w:t>Wyrsch</w:t>
      </w:r>
      <w:proofErr w:type="spellEnd"/>
      <w:r>
        <w:rPr>
          <w:rFonts w:ascii="Corbel" w:hAnsi="Corbel"/>
        </w:rPr>
        <w:t xml:space="preserve">, Willi: 101 Jahre Elektrizitätswerk – 100 Jahre Wasserversorgung, </w:t>
      </w:r>
      <w:proofErr w:type="spellStart"/>
      <w:r>
        <w:rPr>
          <w:rFonts w:ascii="Corbel" w:hAnsi="Corbel"/>
        </w:rPr>
        <w:t>Seon</w:t>
      </w:r>
      <w:proofErr w:type="spellEnd"/>
      <w:r>
        <w:rPr>
          <w:rFonts w:ascii="Corbel" w:hAnsi="Corbel"/>
        </w:rPr>
        <w:t xml:space="preserve"> 2010.</w:t>
      </w:r>
    </w:p>
    <w:p w:rsidR="002E5CC9" w:rsidRDefault="002E5CC9" w:rsidP="002E5CC9">
      <w:pPr>
        <w:rPr>
          <w:rFonts w:ascii="Corbel" w:hAnsi="Corbel"/>
        </w:rPr>
      </w:pPr>
      <w:proofErr w:type="spellStart"/>
      <w:r>
        <w:rPr>
          <w:rFonts w:ascii="Corbel" w:hAnsi="Corbel"/>
        </w:rPr>
        <w:t>Kägi</w:t>
      </w:r>
      <w:proofErr w:type="spellEnd"/>
      <w:r>
        <w:rPr>
          <w:rFonts w:ascii="Corbel" w:hAnsi="Corbel"/>
        </w:rPr>
        <w:t xml:space="preserve">, Ulrich: Technische Betriebe und Bauamt der Gemeinde </w:t>
      </w:r>
      <w:proofErr w:type="spellStart"/>
      <w:r>
        <w:rPr>
          <w:rFonts w:ascii="Corbel" w:hAnsi="Corbel"/>
        </w:rPr>
        <w:t>Seon</w:t>
      </w:r>
      <w:proofErr w:type="spellEnd"/>
      <w:r>
        <w:rPr>
          <w:rFonts w:ascii="Corbel" w:hAnsi="Corbel"/>
        </w:rPr>
        <w:t xml:space="preserve">: Wasserversorgung, Elektrizitätsversorgung, Strassenwesen, in: </w:t>
      </w:r>
      <w:proofErr w:type="spellStart"/>
      <w:r>
        <w:rPr>
          <w:rFonts w:ascii="Corbel" w:hAnsi="Corbel"/>
        </w:rPr>
        <w:t>Seener</w:t>
      </w:r>
      <w:proofErr w:type="spellEnd"/>
      <w:r>
        <w:rPr>
          <w:rFonts w:ascii="Corbel" w:hAnsi="Corbel"/>
        </w:rPr>
        <w:t xml:space="preserve"> Spiegel, 2004/2005, S. 24-48.</w:t>
      </w:r>
    </w:p>
    <w:p w:rsidR="002E5CC9" w:rsidRDefault="002E5CC9" w:rsidP="002E5CC9">
      <w:pPr>
        <w:rPr>
          <w:rFonts w:ascii="Corbel" w:hAnsi="Corbel"/>
        </w:rPr>
      </w:pPr>
      <w:r>
        <w:rPr>
          <w:rFonts w:ascii="Corbel" w:hAnsi="Corbel"/>
        </w:rPr>
        <w:t xml:space="preserve">Bütikofer, Albert: Die Wasserversorgung von </w:t>
      </w:r>
      <w:proofErr w:type="spellStart"/>
      <w:r>
        <w:rPr>
          <w:rFonts w:ascii="Corbel" w:hAnsi="Corbel"/>
        </w:rPr>
        <w:t>Seon</w:t>
      </w:r>
      <w:proofErr w:type="spellEnd"/>
      <w:r>
        <w:rPr>
          <w:rFonts w:ascii="Corbel" w:hAnsi="Corbel"/>
        </w:rPr>
        <w:t xml:space="preserve"> in alter und neuer Zeit, in: </w:t>
      </w:r>
      <w:proofErr w:type="spellStart"/>
      <w:r>
        <w:rPr>
          <w:rFonts w:ascii="Corbel" w:hAnsi="Corbel"/>
        </w:rPr>
        <w:t>Seener</w:t>
      </w:r>
      <w:proofErr w:type="spellEnd"/>
      <w:r>
        <w:rPr>
          <w:rFonts w:ascii="Corbel" w:hAnsi="Corbel"/>
        </w:rPr>
        <w:t xml:space="preserve"> Spiegel, 1977, S. 17-33.</w:t>
      </w:r>
    </w:p>
    <w:p w:rsidR="002E5CC9" w:rsidRDefault="00461A4B" w:rsidP="002E5CC9">
      <w:pPr>
        <w:rPr>
          <w:rFonts w:ascii="Corbel" w:hAnsi="Corbel"/>
        </w:rPr>
      </w:pPr>
      <w:r>
        <w:rPr>
          <w:rFonts w:ascii="Corbel" w:hAnsi="Corbel"/>
        </w:rPr>
        <w:t xml:space="preserve">Das Wasserwerk der Unteren Mühle, in: </w:t>
      </w:r>
      <w:proofErr w:type="spellStart"/>
      <w:r>
        <w:rPr>
          <w:rFonts w:ascii="Corbel" w:hAnsi="Corbel"/>
        </w:rPr>
        <w:t>Seener</w:t>
      </w:r>
      <w:proofErr w:type="spellEnd"/>
      <w:r>
        <w:rPr>
          <w:rFonts w:ascii="Corbel" w:hAnsi="Corbel"/>
        </w:rPr>
        <w:t xml:space="preserve"> Spiegel 1998/1999, S. 42-51</w:t>
      </w:r>
    </w:p>
    <w:p w:rsidR="002E5CC9" w:rsidRDefault="002E5CC9" w:rsidP="002E5CC9">
      <w:pPr>
        <w:rPr>
          <w:rFonts w:ascii="Corbel" w:hAnsi="Corbel"/>
        </w:rPr>
      </w:pPr>
      <w:proofErr w:type="spellStart"/>
      <w:r>
        <w:rPr>
          <w:rFonts w:ascii="Corbel" w:hAnsi="Corbel"/>
        </w:rPr>
        <w:t>Badertscher</w:t>
      </w:r>
      <w:proofErr w:type="spellEnd"/>
      <w:r>
        <w:rPr>
          <w:rFonts w:ascii="Corbel" w:hAnsi="Corbel"/>
        </w:rPr>
        <w:t xml:space="preserve">, Kurt: Mühlen am </w:t>
      </w:r>
      <w:proofErr w:type="spellStart"/>
      <w:r>
        <w:rPr>
          <w:rFonts w:ascii="Corbel" w:hAnsi="Corbel"/>
        </w:rPr>
        <w:t>Aabach</w:t>
      </w:r>
      <w:proofErr w:type="spellEnd"/>
      <w:r>
        <w:rPr>
          <w:rFonts w:ascii="Corbel" w:hAnsi="Corbel"/>
        </w:rPr>
        <w:t>, in: Lenzburger Neujahrsblätter, 68/1997, S. 24-66.</w:t>
      </w:r>
    </w:p>
    <w:p w:rsidR="002E5CC9" w:rsidRDefault="004B0112" w:rsidP="002E5CC9">
      <w:pPr>
        <w:rPr>
          <w:rFonts w:ascii="Corbel" w:hAnsi="Corbel"/>
        </w:rPr>
      </w:pPr>
      <w:hyperlink r:id="rId11" w:history="1">
        <w:r w:rsidR="002E5CC9" w:rsidRPr="00844E05">
          <w:rPr>
            <w:rStyle w:val="Hyperlink"/>
            <w:rFonts w:ascii="Corbel" w:hAnsi="Corbel"/>
          </w:rPr>
          <w:t>http://dx.doi.org/10.5169/seals-11820</w:t>
        </w:r>
      </w:hyperlink>
      <w:r w:rsidR="002E5CC9">
        <w:rPr>
          <w:rFonts w:ascii="Corbel" w:hAnsi="Corbel"/>
        </w:rPr>
        <w:t xml:space="preserve"> </w:t>
      </w:r>
      <w:proofErr w:type="spellStart"/>
      <w:r w:rsidR="002E5CC9">
        <w:rPr>
          <w:rFonts w:ascii="Corbel" w:hAnsi="Corbel"/>
        </w:rPr>
        <w:t>Agrovia</w:t>
      </w:r>
      <w:proofErr w:type="spellEnd"/>
      <w:r w:rsidR="002E5CC9">
        <w:rPr>
          <w:rFonts w:ascii="Corbel" w:hAnsi="Corbel"/>
        </w:rPr>
        <w:t xml:space="preserve"> 106/1994</w:t>
      </w:r>
    </w:p>
    <w:p w:rsidR="0019108F" w:rsidRDefault="0019108F"/>
    <w:p w:rsidR="00F77F39" w:rsidRPr="0019108F" w:rsidRDefault="00F77F39">
      <w:pPr>
        <w:rPr>
          <w:b/>
        </w:rPr>
      </w:pPr>
      <w:r w:rsidRPr="0019108F">
        <w:rPr>
          <w:b/>
        </w:rPr>
        <w:t xml:space="preserve">Angaben </w:t>
      </w:r>
      <w:r w:rsidR="002E5CC9">
        <w:rPr>
          <w:b/>
        </w:rPr>
        <w:t xml:space="preserve">zu </w:t>
      </w:r>
      <w:r w:rsidRPr="0019108F">
        <w:rPr>
          <w:b/>
        </w:rPr>
        <w:t>Quellen</w:t>
      </w:r>
      <w:r w:rsidRPr="0019108F">
        <w:rPr>
          <w:b/>
        </w:rPr>
        <w:tab/>
      </w:r>
    </w:p>
    <w:p w:rsidR="00C575BF" w:rsidRDefault="002E5CC9">
      <w:r>
        <w:t>Staatsarchiv Aargau</w:t>
      </w:r>
    </w:p>
    <w:p w:rsidR="002E5CC9" w:rsidRPr="002E5CC9" w:rsidRDefault="002E5CC9" w:rsidP="002E5CC9">
      <w:pPr>
        <w:pStyle w:val="StandardWeb"/>
        <w:rPr>
          <w:rFonts w:ascii="Corbel" w:hAnsi="Corbel" w:cstheme="minorBidi"/>
          <w:b/>
          <w:i/>
          <w:sz w:val="24"/>
          <w:szCs w:val="24"/>
          <w:lang w:val="de-CH" w:eastAsia="ja-JP"/>
        </w:rPr>
      </w:pPr>
      <w:r w:rsidRPr="002E5CC9">
        <w:rPr>
          <w:rFonts w:ascii="Corbel" w:hAnsi="Corbel" w:cstheme="minorBidi"/>
          <w:b/>
          <w:i/>
          <w:sz w:val="24"/>
          <w:szCs w:val="24"/>
          <w:lang w:val="de-CH" w:eastAsia="ja-JP"/>
        </w:rPr>
        <w:t xml:space="preserve">DIA01 / 0017/16 1848 - 1849 </w:t>
      </w:r>
    </w:p>
    <w:p w:rsidR="002E5CC9" w:rsidRPr="00A1645B" w:rsidRDefault="002E5CC9" w:rsidP="002E5CC9">
      <w:pPr>
        <w:pStyle w:val="StandardWeb"/>
        <w:rPr>
          <w:rFonts w:ascii="Corbel" w:hAnsi="Corbel" w:cstheme="minorBidi"/>
          <w:sz w:val="24"/>
          <w:szCs w:val="24"/>
          <w:lang w:val="de-CH" w:eastAsia="ja-JP"/>
        </w:rPr>
      </w:pPr>
      <w:proofErr w:type="spellStart"/>
      <w:r w:rsidRPr="00A1645B">
        <w:rPr>
          <w:rFonts w:ascii="Corbel" w:hAnsi="Corbel" w:cstheme="minorBidi"/>
          <w:sz w:val="24"/>
          <w:szCs w:val="24"/>
          <w:lang w:val="de-CH" w:eastAsia="ja-JP"/>
        </w:rPr>
        <w:t>Konzessionenwesen</w:t>
      </w:r>
      <w:proofErr w:type="spellEnd"/>
      <w:r w:rsidRPr="00A1645B">
        <w:rPr>
          <w:rFonts w:ascii="Corbel" w:hAnsi="Corbel" w:cstheme="minorBidi"/>
          <w:sz w:val="24"/>
          <w:szCs w:val="24"/>
          <w:lang w:val="de-CH" w:eastAsia="ja-JP"/>
        </w:rPr>
        <w:t xml:space="preserve"> 1830 - 1852: </w:t>
      </w:r>
      <w:proofErr w:type="spellStart"/>
      <w:r w:rsidRPr="00A1645B">
        <w:rPr>
          <w:rFonts w:ascii="Corbel" w:hAnsi="Corbel" w:cstheme="minorBidi"/>
          <w:sz w:val="24"/>
          <w:szCs w:val="24"/>
          <w:lang w:val="de-CH" w:eastAsia="ja-JP"/>
        </w:rPr>
        <w:t>Protokollauszüge</w:t>
      </w:r>
      <w:proofErr w:type="spellEnd"/>
      <w:r w:rsidRPr="00A1645B">
        <w:rPr>
          <w:rFonts w:ascii="Corbel" w:hAnsi="Corbel" w:cstheme="minorBidi"/>
          <w:sz w:val="24"/>
          <w:szCs w:val="24"/>
          <w:lang w:val="de-CH" w:eastAsia="ja-JP"/>
        </w:rPr>
        <w:t xml:space="preserve"> </w:t>
      </w:r>
      <w:proofErr w:type="spellStart"/>
      <w:r w:rsidRPr="00A1645B">
        <w:rPr>
          <w:rFonts w:ascii="Corbel" w:hAnsi="Corbel" w:cstheme="minorBidi"/>
          <w:sz w:val="24"/>
          <w:szCs w:val="24"/>
          <w:lang w:val="de-CH" w:eastAsia="ja-JP"/>
        </w:rPr>
        <w:t>bezüglich</w:t>
      </w:r>
      <w:proofErr w:type="spellEnd"/>
      <w:r w:rsidRPr="00A1645B">
        <w:rPr>
          <w:rFonts w:ascii="Corbel" w:hAnsi="Corbel" w:cstheme="minorBidi"/>
          <w:sz w:val="24"/>
          <w:szCs w:val="24"/>
          <w:lang w:val="de-CH" w:eastAsia="ja-JP"/>
        </w:rPr>
        <w:t xml:space="preserve"> </w:t>
      </w:r>
    </w:p>
    <w:p w:rsidR="002E5CC9" w:rsidRPr="00A1645B" w:rsidRDefault="002E5CC9" w:rsidP="002E5CC9">
      <w:pPr>
        <w:pStyle w:val="StandardWeb"/>
        <w:rPr>
          <w:rFonts w:ascii="Corbel" w:hAnsi="Corbel" w:cstheme="minorBidi"/>
          <w:sz w:val="24"/>
          <w:szCs w:val="24"/>
          <w:lang w:val="de-CH" w:eastAsia="ja-JP"/>
        </w:rPr>
      </w:pPr>
      <w:r w:rsidRPr="00A1645B">
        <w:rPr>
          <w:rFonts w:ascii="Corbel" w:hAnsi="Corbel" w:cstheme="minorBidi"/>
          <w:sz w:val="24"/>
          <w:szCs w:val="24"/>
          <w:lang w:val="de-CH" w:eastAsia="ja-JP"/>
        </w:rPr>
        <w:t xml:space="preserve">Radrechtskonzessionen 1848 </w:t>
      </w:r>
    </w:p>
    <w:p w:rsidR="002E5CC9" w:rsidRPr="00A1645B" w:rsidRDefault="002E5CC9" w:rsidP="002E5CC9">
      <w:pPr>
        <w:pStyle w:val="StandardWeb"/>
        <w:rPr>
          <w:rFonts w:ascii="Corbel" w:hAnsi="Corbel" w:cstheme="minorBidi"/>
          <w:sz w:val="24"/>
          <w:szCs w:val="24"/>
          <w:lang w:val="de-CH" w:eastAsia="ja-JP"/>
        </w:rPr>
      </w:pPr>
      <w:proofErr w:type="spellStart"/>
      <w:r w:rsidRPr="00A1645B">
        <w:rPr>
          <w:rFonts w:ascii="Corbel" w:hAnsi="Corbel" w:cstheme="minorBidi"/>
          <w:sz w:val="24"/>
          <w:szCs w:val="24"/>
          <w:lang w:val="de-CH" w:eastAsia="ja-JP"/>
        </w:rPr>
        <w:t>Enthält</w:t>
      </w:r>
      <w:proofErr w:type="spellEnd"/>
      <w:r w:rsidRPr="00A1645B">
        <w:rPr>
          <w:rFonts w:ascii="Corbel" w:hAnsi="Corbel" w:cstheme="minorBidi"/>
          <w:sz w:val="24"/>
          <w:szCs w:val="24"/>
          <w:lang w:val="de-CH" w:eastAsia="ja-JP"/>
        </w:rPr>
        <w:t xml:space="preserve"> u.a.: </w:t>
      </w:r>
      <w:proofErr w:type="spellStart"/>
      <w:r w:rsidRPr="00A1645B">
        <w:rPr>
          <w:rFonts w:ascii="Corbel" w:hAnsi="Corbel" w:cstheme="minorBidi"/>
          <w:sz w:val="24"/>
          <w:szCs w:val="24"/>
          <w:lang w:val="de-CH" w:eastAsia="ja-JP"/>
        </w:rPr>
        <w:t>Auszüge</w:t>
      </w:r>
      <w:proofErr w:type="spellEnd"/>
      <w:r w:rsidRPr="00A1645B">
        <w:rPr>
          <w:rFonts w:ascii="Corbel" w:hAnsi="Corbel" w:cstheme="minorBidi"/>
          <w:sz w:val="24"/>
          <w:szCs w:val="24"/>
          <w:lang w:val="de-CH" w:eastAsia="ja-JP"/>
        </w:rPr>
        <w:t xml:space="preserve"> aus Regierungsratsprotokollen zu Wasserrechtskonzession des Friedrich Suter von </w:t>
      </w:r>
      <w:proofErr w:type="spellStart"/>
      <w:r w:rsidRPr="00A1645B">
        <w:rPr>
          <w:rFonts w:ascii="Corbel" w:hAnsi="Corbel" w:cstheme="minorBidi"/>
          <w:sz w:val="24"/>
          <w:szCs w:val="24"/>
          <w:lang w:val="de-CH" w:eastAsia="ja-JP"/>
        </w:rPr>
        <w:t>Seon</w:t>
      </w:r>
      <w:proofErr w:type="spellEnd"/>
      <w:r w:rsidRPr="00A1645B">
        <w:rPr>
          <w:rFonts w:ascii="Corbel" w:hAnsi="Corbel" w:cstheme="minorBidi"/>
          <w:sz w:val="24"/>
          <w:szCs w:val="24"/>
          <w:lang w:val="de-CH" w:eastAsia="ja-JP"/>
        </w:rPr>
        <w:t xml:space="preserve"> </w:t>
      </w:r>
      <w:proofErr w:type="spellStart"/>
      <w:r w:rsidRPr="00A1645B">
        <w:rPr>
          <w:rFonts w:ascii="Corbel" w:hAnsi="Corbel" w:cstheme="minorBidi"/>
          <w:sz w:val="24"/>
          <w:szCs w:val="24"/>
          <w:lang w:val="de-CH" w:eastAsia="ja-JP"/>
        </w:rPr>
        <w:t>für</w:t>
      </w:r>
      <w:proofErr w:type="spellEnd"/>
      <w:r w:rsidRPr="00A1645B">
        <w:rPr>
          <w:rFonts w:ascii="Corbel" w:hAnsi="Corbel" w:cstheme="minorBidi"/>
          <w:sz w:val="24"/>
          <w:szCs w:val="24"/>
          <w:lang w:val="de-CH" w:eastAsia="ja-JP"/>
        </w:rPr>
        <w:t xml:space="preserve"> </w:t>
      </w:r>
      <w:proofErr w:type="spellStart"/>
      <w:r w:rsidRPr="00A1645B">
        <w:rPr>
          <w:rFonts w:ascii="Corbel" w:hAnsi="Corbel" w:cstheme="minorBidi"/>
          <w:sz w:val="24"/>
          <w:szCs w:val="24"/>
          <w:lang w:val="de-CH" w:eastAsia="ja-JP"/>
        </w:rPr>
        <w:t>Sägerei</w:t>
      </w:r>
      <w:proofErr w:type="spellEnd"/>
      <w:r w:rsidRPr="00A1645B">
        <w:rPr>
          <w:rFonts w:ascii="Corbel" w:hAnsi="Corbel" w:cstheme="minorBidi"/>
          <w:sz w:val="24"/>
          <w:szCs w:val="24"/>
          <w:lang w:val="de-CH" w:eastAsia="ja-JP"/>
        </w:rPr>
        <w:t xml:space="preserve"> und </w:t>
      </w:r>
      <w:proofErr w:type="spellStart"/>
      <w:r w:rsidRPr="00A1645B">
        <w:rPr>
          <w:rFonts w:ascii="Corbel" w:hAnsi="Corbel" w:cstheme="minorBidi"/>
          <w:sz w:val="24"/>
          <w:szCs w:val="24"/>
          <w:lang w:val="de-CH" w:eastAsia="ja-JP"/>
        </w:rPr>
        <w:t>Wollenspinnerei</w:t>
      </w:r>
      <w:proofErr w:type="spellEnd"/>
      <w:r w:rsidRPr="00A1645B">
        <w:rPr>
          <w:rFonts w:ascii="Corbel" w:hAnsi="Corbel" w:cstheme="minorBidi"/>
          <w:sz w:val="24"/>
          <w:szCs w:val="24"/>
          <w:lang w:val="de-CH" w:eastAsia="ja-JP"/>
        </w:rPr>
        <w:t xml:space="preserve">, des Cornelius </w:t>
      </w:r>
      <w:proofErr w:type="spellStart"/>
      <w:r w:rsidRPr="00A1645B">
        <w:rPr>
          <w:rFonts w:ascii="Corbel" w:hAnsi="Corbel" w:cstheme="minorBidi"/>
          <w:sz w:val="24"/>
          <w:szCs w:val="24"/>
          <w:lang w:val="de-CH" w:eastAsia="ja-JP"/>
        </w:rPr>
        <w:t>Vögeli</w:t>
      </w:r>
      <w:proofErr w:type="spellEnd"/>
      <w:r w:rsidRPr="00A1645B">
        <w:rPr>
          <w:rFonts w:ascii="Corbel" w:hAnsi="Corbel" w:cstheme="minorBidi"/>
          <w:sz w:val="24"/>
          <w:szCs w:val="24"/>
          <w:lang w:val="de-CH" w:eastAsia="ja-JP"/>
        </w:rPr>
        <w:t xml:space="preserve"> von </w:t>
      </w:r>
      <w:proofErr w:type="spellStart"/>
      <w:r w:rsidRPr="00A1645B">
        <w:rPr>
          <w:rFonts w:ascii="Corbel" w:hAnsi="Corbel" w:cstheme="minorBidi"/>
          <w:sz w:val="24"/>
          <w:szCs w:val="24"/>
          <w:lang w:val="de-CH" w:eastAsia="ja-JP"/>
        </w:rPr>
        <w:t>Hettenswil</w:t>
      </w:r>
      <w:proofErr w:type="spellEnd"/>
      <w:r w:rsidRPr="00A1645B">
        <w:rPr>
          <w:rFonts w:ascii="Corbel" w:hAnsi="Corbel" w:cstheme="minorBidi"/>
          <w:sz w:val="24"/>
          <w:szCs w:val="24"/>
          <w:lang w:val="de-CH" w:eastAsia="ja-JP"/>
        </w:rPr>
        <w:t xml:space="preserve"> </w:t>
      </w:r>
      <w:proofErr w:type="spellStart"/>
      <w:r w:rsidRPr="00A1645B">
        <w:rPr>
          <w:rFonts w:ascii="Corbel" w:hAnsi="Corbel" w:cstheme="minorBidi"/>
          <w:sz w:val="24"/>
          <w:szCs w:val="24"/>
          <w:lang w:val="de-CH" w:eastAsia="ja-JP"/>
        </w:rPr>
        <w:t>für</w:t>
      </w:r>
      <w:proofErr w:type="spellEnd"/>
      <w:r w:rsidRPr="00A1645B">
        <w:rPr>
          <w:rFonts w:ascii="Corbel" w:hAnsi="Corbel" w:cstheme="minorBidi"/>
          <w:sz w:val="24"/>
          <w:szCs w:val="24"/>
          <w:lang w:val="de-CH" w:eastAsia="ja-JP"/>
        </w:rPr>
        <w:t xml:space="preserve"> </w:t>
      </w:r>
      <w:proofErr w:type="spellStart"/>
      <w:r w:rsidRPr="00A1645B">
        <w:rPr>
          <w:rFonts w:ascii="Corbel" w:hAnsi="Corbel" w:cstheme="minorBidi"/>
          <w:sz w:val="24"/>
          <w:szCs w:val="24"/>
          <w:lang w:val="de-CH" w:eastAsia="ja-JP"/>
        </w:rPr>
        <w:t>Fourniersägerei</w:t>
      </w:r>
      <w:proofErr w:type="spellEnd"/>
      <w:r w:rsidRPr="00A1645B">
        <w:rPr>
          <w:rFonts w:ascii="Corbel" w:hAnsi="Corbel" w:cstheme="minorBidi"/>
          <w:sz w:val="24"/>
          <w:szCs w:val="24"/>
          <w:lang w:val="de-CH" w:eastAsia="ja-JP"/>
        </w:rPr>
        <w:t xml:space="preserve"> und </w:t>
      </w:r>
      <w:proofErr w:type="spellStart"/>
      <w:r w:rsidRPr="00A1645B">
        <w:rPr>
          <w:rFonts w:ascii="Corbel" w:hAnsi="Corbel" w:cstheme="minorBidi"/>
          <w:sz w:val="24"/>
          <w:szCs w:val="24"/>
          <w:lang w:val="de-CH" w:eastAsia="ja-JP"/>
        </w:rPr>
        <w:t>für</w:t>
      </w:r>
      <w:proofErr w:type="spellEnd"/>
      <w:r w:rsidRPr="00A1645B">
        <w:rPr>
          <w:rFonts w:ascii="Corbel" w:hAnsi="Corbel" w:cstheme="minorBidi"/>
          <w:sz w:val="24"/>
          <w:szCs w:val="24"/>
          <w:lang w:val="de-CH" w:eastAsia="ja-JP"/>
        </w:rPr>
        <w:t xml:space="preserve"> weitere Gewerbebetriebe. Auszug aus Regierungsratsprotokoll zu Jahrmarkt in </w:t>
      </w:r>
      <w:proofErr w:type="spellStart"/>
      <w:r w:rsidRPr="00A1645B">
        <w:rPr>
          <w:rFonts w:ascii="Corbel" w:hAnsi="Corbel" w:cstheme="minorBidi"/>
          <w:sz w:val="24"/>
          <w:szCs w:val="24"/>
          <w:lang w:val="de-CH" w:eastAsia="ja-JP"/>
        </w:rPr>
        <w:t>Möhlin</w:t>
      </w:r>
      <w:proofErr w:type="spellEnd"/>
      <w:r w:rsidRPr="00A1645B">
        <w:rPr>
          <w:rFonts w:ascii="Corbel" w:hAnsi="Corbel" w:cstheme="minorBidi"/>
          <w:sz w:val="24"/>
          <w:szCs w:val="24"/>
          <w:lang w:val="de-CH" w:eastAsia="ja-JP"/>
        </w:rPr>
        <w:t xml:space="preserve"> </w:t>
      </w:r>
    </w:p>
    <w:p w:rsidR="002E5CC9" w:rsidRPr="002E5CC9" w:rsidRDefault="002E5CC9" w:rsidP="002E5CC9">
      <w:pPr>
        <w:pStyle w:val="StandardWeb"/>
        <w:rPr>
          <w:rFonts w:ascii="Corbel" w:hAnsi="Corbel" w:cstheme="minorBidi"/>
          <w:b/>
          <w:i/>
          <w:sz w:val="24"/>
          <w:szCs w:val="24"/>
          <w:lang w:val="de-CH" w:eastAsia="ja-JP"/>
        </w:rPr>
      </w:pPr>
      <w:r w:rsidRPr="002E5CC9">
        <w:rPr>
          <w:rFonts w:ascii="Corbel" w:hAnsi="Corbel" w:cstheme="minorBidi"/>
          <w:b/>
          <w:i/>
          <w:sz w:val="24"/>
          <w:szCs w:val="24"/>
          <w:lang w:val="de-CH" w:eastAsia="ja-JP"/>
        </w:rPr>
        <w:t xml:space="preserve">DIA01 / 0017/17 1849 </w:t>
      </w:r>
    </w:p>
    <w:p w:rsidR="002E5CC9" w:rsidRPr="00A1645B" w:rsidRDefault="002E5CC9" w:rsidP="002E5CC9">
      <w:pPr>
        <w:pStyle w:val="StandardWeb"/>
        <w:rPr>
          <w:rFonts w:ascii="Corbel" w:hAnsi="Corbel" w:cstheme="minorBidi"/>
          <w:sz w:val="24"/>
          <w:szCs w:val="24"/>
          <w:lang w:val="de-CH" w:eastAsia="ja-JP"/>
        </w:rPr>
      </w:pPr>
      <w:proofErr w:type="spellStart"/>
      <w:r w:rsidRPr="00A1645B">
        <w:rPr>
          <w:rFonts w:ascii="Corbel" w:hAnsi="Corbel" w:cstheme="minorBidi"/>
          <w:sz w:val="24"/>
          <w:szCs w:val="24"/>
          <w:lang w:val="de-CH" w:eastAsia="ja-JP"/>
        </w:rPr>
        <w:t>Konzessionenwesen</w:t>
      </w:r>
      <w:proofErr w:type="spellEnd"/>
      <w:r w:rsidRPr="00A1645B">
        <w:rPr>
          <w:rFonts w:ascii="Corbel" w:hAnsi="Corbel" w:cstheme="minorBidi"/>
          <w:sz w:val="24"/>
          <w:szCs w:val="24"/>
          <w:lang w:val="de-CH" w:eastAsia="ja-JP"/>
        </w:rPr>
        <w:t xml:space="preserve"> 1830 - 1852: Radrechtskonzessionen 1849 </w:t>
      </w:r>
    </w:p>
    <w:p w:rsidR="002E5CC9" w:rsidRPr="00A1645B" w:rsidRDefault="002E5CC9" w:rsidP="002E5CC9">
      <w:pPr>
        <w:pStyle w:val="StandardWeb"/>
        <w:rPr>
          <w:rFonts w:ascii="Corbel" w:hAnsi="Corbel" w:cstheme="minorBidi"/>
          <w:sz w:val="24"/>
          <w:szCs w:val="24"/>
          <w:lang w:val="de-CH" w:eastAsia="ja-JP"/>
        </w:rPr>
      </w:pPr>
      <w:proofErr w:type="spellStart"/>
      <w:r w:rsidRPr="00A1645B">
        <w:rPr>
          <w:rFonts w:ascii="Corbel" w:hAnsi="Corbel" w:cstheme="minorBidi"/>
          <w:sz w:val="24"/>
          <w:szCs w:val="24"/>
          <w:lang w:val="de-CH" w:eastAsia="ja-JP"/>
        </w:rPr>
        <w:t>Enthält</w:t>
      </w:r>
      <w:proofErr w:type="spellEnd"/>
      <w:r w:rsidRPr="00A1645B">
        <w:rPr>
          <w:rFonts w:ascii="Corbel" w:hAnsi="Corbel" w:cstheme="minorBidi"/>
          <w:sz w:val="24"/>
          <w:szCs w:val="24"/>
          <w:lang w:val="de-CH" w:eastAsia="ja-JP"/>
        </w:rPr>
        <w:t xml:space="preserve"> u.a.: Wasserrechtskonzession von Christoph </w:t>
      </w:r>
      <w:proofErr w:type="spellStart"/>
      <w:r w:rsidRPr="00A1645B">
        <w:rPr>
          <w:rFonts w:ascii="Corbel" w:hAnsi="Corbel" w:cstheme="minorBidi"/>
          <w:sz w:val="24"/>
          <w:szCs w:val="24"/>
          <w:lang w:val="de-CH" w:eastAsia="ja-JP"/>
        </w:rPr>
        <w:t>Urechs</w:t>
      </w:r>
      <w:proofErr w:type="spellEnd"/>
      <w:r w:rsidRPr="00A1645B">
        <w:rPr>
          <w:rFonts w:ascii="Corbel" w:hAnsi="Corbel" w:cstheme="minorBidi"/>
          <w:sz w:val="24"/>
          <w:szCs w:val="24"/>
          <w:lang w:val="de-CH" w:eastAsia="ja-JP"/>
        </w:rPr>
        <w:t xml:space="preserve"> Erben in </w:t>
      </w:r>
      <w:proofErr w:type="spellStart"/>
      <w:r w:rsidRPr="00A1645B">
        <w:rPr>
          <w:rFonts w:ascii="Corbel" w:hAnsi="Corbel" w:cstheme="minorBidi"/>
          <w:sz w:val="24"/>
          <w:szCs w:val="24"/>
          <w:lang w:val="de-CH" w:eastAsia="ja-JP"/>
        </w:rPr>
        <w:t>Seon</w:t>
      </w:r>
      <w:proofErr w:type="spellEnd"/>
      <w:r w:rsidRPr="00A1645B">
        <w:rPr>
          <w:rFonts w:ascii="Corbel" w:hAnsi="Corbel" w:cstheme="minorBidi"/>
          <w:sz w:val="24"/>
          <w:szCs w:val="24"/>
          <w:lang w:val="de-CH" w:eastAsia="ja-JP"/>
        </w:rPr>
        <w:t xml:space="preserve"> </w:t>
      </w:r>
      <w:proofErr w:type="spellStart"/>
      <w:r w:rsidRPr="00A1645B">
        <w:rPr>
          <w:rFonts w:ascii="Corbel" w:hAnsi="Corbel" w:cstheme="minorBidi"/>
          <w:sz w:val="24"/>
          <w:szCs w:val="24"/>
          <w:lang w:val="de-CH" w:eastAsia="ja-JP"/>
        </w:rPr>
        <w:t>für</w:t>
      </w:r>
      <w:proofErr w:type="spellEnd"/>
      <w:r w:rsidRPr="00A1645B">
        <w:rPr>
          <w:rFonts w:ascii="Corbel" w:hAnsi="Corbel" w:cstheme="minorBidi"/>
          <w:sz w:val="24"/>
          <w:szCs w:val="24"/>
          <w:lang w:val="de-CH" w:eastAsia="ja-JP"/>
        </w:rPr>
        <w:t xml:space="preserve"> Spinnerei am </w:t>
      </w:r>
      <w:proofErr w:type="spellStart"/>
      <w:r w:rsidRPr="00A1645B">
        <w:rPr>
          <w:rFonts w:ascii="Corbel" w:hAnsi="Corbel" w:cstheme="minorBidi"/>
          <w:sz w:val="24"/>
          <w:szCs w:val="24"/>
          <w:lang w:val="de-CH" w:eastAsia="ja-JP"/>
        </w:rPr>
        <w:t>Aabach</w:t>
      </w:r>
      <w:proofErr w:type="spellEnd"/>
      <w:r w:rsidRPr="00A1645B">
        <w:rPr>
          <w:rFonts w:ascii="Corbel" w:hAnsi="Corbel" w:cstheme="minorBidi"/>
          <w:sz w:val="24"/>
          <w:szCs w:val="24"/>
          <w:lang w:val="de-CH" w:eastAsia="ja-JP"/>
        </w:rPr>
        <w:t xml:space="preserve">; </w:t>
      </w:r>
      <w:proofErr w:type="spellStart"/>
      <w:r w:rsidRPr="00A1645B">
        <w:rPr>
          <w:rFonts w:ascii="Corbel" w:hAnsi="Corbel" w:cstheme="minorBidi"/>
          <w:sz w:val="24"/>
          <w:szCs w:val="24"/>
          <w:lang w:val="de-CH" w:eastAsia="ja-JP"/>
        </w:rPr>
        <w:t>Auszüge</w:t>
      </w:r>
      <w:proofErr w:type="spellEnd"/>
      <w:r w:rsidRPr="00A1645B">
        <w:rPr>
          <w:rFonts w:ascii="Corbel" w:hAnsi="Corbel" w:cstheme="minorBidi"/>
          <w:sz w:val="24"/>
          <w:szCs w:val="24"/>
          <w:lang w:val="de-CH" w:eastAsia="ja-JP"/>
        </w:rPr>
        <w:t xml:space="preserve"> aus Regierungsratsprotokollen zu Konzessionen </w:t>
      </w:r>
      <w:proofErr w:type="spellStart"/>
      <w:r w:rsidRPr="00A1645B">
        <w:rPr>
          <w:rFonts w:ascii="Corbel" w:hAnsi="Corbel" w:cstheme="minorBidi"/>
          <w:sz w:val="24"/>
          <w:szCs w:val="24"/>
          <w:lang w:val="de-CH" w:eastAsia="ja-JP"/>
        </w:rPr>
        <w:t>für</w:t>
      </w:r>
      <w:proofErr w:type="spellEnd"/>
      <w:r w:rsidRPr="00A1645B">
        <w:rPr>
          <w:rFonts w:ascii="Corbel" w:hAnsi="Corbel" w:cstheme="minorBidi"/>
          <w:sz w:val="24"/>
          <w:szCs w:val="24"/>
          <w:lang w:val="de-CH" w:eastAsia="ja-JP"/>
        </w:rPr>
        <w:t xml:space="preserve"> weitere Gewerbebetriebe </w:t>
      </w:r>
    </w:p>
    <w:p w:rsidR="002E5CC9" w:rsidRPr="002E5CC9" w:rsidRDefault="002E5CC9" w:rsidP="002E5CC9">
      <w:pPr>
        <w:pStyle w:val="StandardWeb"/>
        <w:rPr>
          <w:rFonts w:ascii="Corbel" w:hAnsi="Corbel" w:cstheme="minorBidi"/>
          <w:b/>
          <w:i/>
          <w:sz w:val="24"/>
          <w:szCs w:val="24"/>
          <w:lang w:val="de-CH" w:eastAsia="ja-JP"/>
        </w:rPr>
      </w:pPr>
      <w:r w:rsidRPr="002E5CC9">
        <w:rPr>
          <w:rFonts w:ascii="Corbel" w:hAnsi="Corbel" w:cstheme="minorBidi"/>
          <w:b/>
          <w:i/>
          <w:sz w:val="24"/>
          <w:szCs w:val="24"/>
          <w:lang w:val="de-CH" w:eastAsia="ja-JP"/>
        </w:rPr>
        <w:t xml:space="preserve">DIA01 / 0017/18 1850 </w:t>
      </w:r>
    </w:p>
    <w:p w:rsidR="002E5CC9" w:rsidRPr="00A1645B" w:rsidRDefault="002E5CC9" w:rsidP="002E5CC9">
      <w:pPr>
        <w:pStyle w:val="StandardWeb"/>
        <w:rPr>
          <w:rFonts w:ascii="Corbel" w:hAnsi="Corbel" w:cstheme="minorBidi"/>
          <w:sz w:val="24"/>
          <w:szCs w:val="24"/>
          <w:lang w:val="de-CH" w:eastAsia="ja-JP"/>
        </w:rPr>
      </w:pPr>
      <w:proofErr w:type="spellStart"/>
      <w:r w:rsidRPr="00A1645B">
        <w:rPr>
          <w:rFonts w:ascii="Corbel" w:hAnsi="Corbel" w:cstheme="minorBidi"/>
          <w:sz w:val="24"/>
          <w:szCs w:val="24"/>
          <w:lang w:val="de-CH" w:eastAsia="ja-JP"/>
        </w:rPr>
        <w:t>Konzessionenwesen</w:t>
      </w:r>
      <w:proofErr w:type="spellEnd"/>
      <w:r w:rsidRPr="00A1645B">
        <w:rPr>
          <w:rFonts w:ascii="Corbel" w:hAnsi="Corbel" w:cstheme="minorBidi"/>
          <w:sz w:val="24"/>
          <w:szCs w:val="24"/>
          <w:lang w:val="de-CH" w:eastAsia="ja-JP"/>
        </w:rPr>
        <w:t xml:space="preserve"> 1830 - 1852: Radrechtskonzessionen und Konzessionen zu andern Etablissements, </w:t>
      </w:r>
      <w:proofErr w:type="spellStart"/>
      <w:r w:rsidRPr="00A1645B">
        <w:rPr>
          <w:rFonts w:ascii="Corbel" w:hAnsi="Corbel" w:cstheme="minorBidi"/>
          <w:sz w:val="24"/>
          <w:szCs w:val="24"/>
          <w:lang w:val="de-CH" w:eastAsia="ja-JP"/>
        </w:rPr>
        <w:t>Fähren</w:t>
      </w:r>
      <w:proofErr w:type="spellEnd"/>
      <w:r w:rsidRPr="00A1645B">
        <w:rPr>
          <w:rFonts w:ascii="Corbel" w:hAnsi="Corbel" w:cstheme="minorBidi"/>
          <w:sz w:val="24"/>
          <w:szCs w:val="24"/>
          <w:lang w:val="de-CH" w:eastAsia="ja-JP"/>
        </w:rPr>
        <w:t>,</w:t>
      </w:r>
      <w:r w:rsidRPr="00A1645B">
        <w:rPr>
          <w:rFonts w:ascii="Corbel" w:hAnsi="Corbel" w:cstheme="minorBidi"/>
          <w:sz w:val="24"/>
          <w:szCs w:val="24"/>
          <w:lang w:val="de-CH" w:eastAsia="ja-JP"/>
        </w:rPr>
        <w:br/>
        <w:t>Badanstalten etc. 1850</w:t>
      </w:r>
      <w:r w:rsidRPr="00A1645B">
        <w:rPr>
          <w:rFonts w:ascii="Corbel" w:hAnsi="Corbel" w:cstheme="minorBidi"/>
          <w:sz w:val="24"/>
          <w:szCs w:val="24"/>
          <w:lang w:val="de-CH" w:eastAsia="ja-JP"/>
        </w:rPr>
        <w:br/>
      </w:r>
      <w:proofErr w:type="spellStart"/>
      <w:r w:rsidRPr="00A1645B">
        <w:rPr>
          <w:rFonts w:ascii="Corbel" w:hAnsi="Corbel" w:cstheme="minorBidi"/>
          <w:sz w:val="24"/>
          <w:szCs w:val="24"/>
          <w:lang w:val="de-CH" w:eastAsia="ja-JP"/>
        </w:rPr>
        <w:t>Enthält</w:t>
      </w:r>
      <w:proofErr w:type="spellEnd"/>
      <w:r w:rsidRPr="00A1645B">
        <w:rPr>
          <w:rFonts w:ascii="Corbel" w:hAnsi="Corbel" w:cstheme="minorBidi"/>
          <w:sz w:val="24"/>
          <w:szCs w:val="24"/>
          <w:lang w:val="de-CH" w:eastAsia="ja-JP"/>
        </w:rPr>
        <w:t xml:space="preserve"> u.a.: Wasserrechtskonzession von Christoph </w:t>
      </w:r>
      <w:proofErr w:type="spellStart"/>
      <w:r w:rsidRPr="00A1645B">
        <w:rPr>
          <w:rFonts w:ascii="Corbel" w:hAnsi="Corbel" w:cstheme="minorBidi"/>
          <w:sz w:val="24"/>
          <w:szCs w:val="24"/>
          <w:lang w:val="de-CH" w:eastAsia="ja-JP"/>
        </w:rPr>
        <w:t>Urechs</w:t>
      </w:r>
      <w:proofErr w:type="spellEnd"/>
      <w:r w:rsidRPr="00A1645B">
        <w:rPr>
          <w:rFonts w:ascii="Corbel" w:hAnsi="Corbel" w:cstheme="minorBidi"/>
          <w:sz w:val="24"/>
          <w:szCs w:val="24"/>
          <w:lang w:val="de-CH" w:eastAsia="ja-JP"/>
        </w:rPr>
        <w:t xml:space="preserve"> Erben in </w:t>
      </w:r>
      <w:proofErr w:type="spellStart"/>
      <w:r w:rsidRPr="00A1645B">
        <w:rPr>
          <w:rFonts w:ascii="Corbel" w:hAnsi="Corbel" w:cstheme="minorBidi"/>
          <w:sz w:val="24"/>
          <w:szCs w:val="24"/>
          <w:lang w:val="de-CH" w:eastAsia="ja-JP"/>
        </w:rPr>
        <w:t>Seon</w:t>
      </w:r>
      <w:proofErr w:type="spellEnd"/>
      <w:r w:rsidRPr="00A1645B">
        <w:rPr>
          <w:rFonts w:ascii="Corbel" w:hAnsi="Corbel" w:cstheme="minorBidi"/>
          <w:sz w:val="24"/>
          <w:szCs w:val="24"/>
          <w:lang w:val="de-CH" w:eastAsia="ja-JP"/>
        </w:rPr>
        <w:t xml:space="preserve"> </w:t>
      </w:r>
      <w:proofErr w:type="spellStart"/>
      <w:r w:rsidRPr="00A1645B">
        <w:rPr>
          <w:rFonts w:ascii="Corbel" w:hAnsi="Corbel" w:cstheme="minorBidi"/>
          <w:sz w:val="24"/>
          <w:szCs w:val="24"/>
          <w:lang w:val="de-CH" w:eastAsia="ja-JP"/>
        </w:rPr>
        <w:t>für</w:t>
      </w:r>
      <w:proofErr w:type="spellEnd"/>
      <w:r w:rsidRPr="00A1645B">
        <w:rPr>
          <w:rFonts w:ascii="Corbel" w:hAnsi="Corbel" w:cstheme="minorBidi"/>
          <w:sz w:val="24"/>
          <w:szCs w:val="24"/>
          <w:lang w:val="de-CH" w:eastAsia="ja-JP"/>
        </w:rPr>
        <w:t xml:space="preserve"> Spinnerei am </w:t>
      </w:r>
      <w:proofErr w:type="spellStart"/>
      <w:r w:rsidRPr="00A1645B">
        <w:rPr>
          <w:rFonts w:ascii="Corbel" w:hAnsi="Corbel" w:cstheme="minorBidi"/>
          <w:sz w:val="24"/>
          <w:szCs w:val="24"/>
          <w:lang w:val="de-CH" w:eastAsia="ja-JP"/>
        </w:rPr>
        <w:t>Aabach</w:t>
      </w:r>
      <w:proofErr w:type="spellEnd"/>
      <w:r w:rsidRPr="00A1645B">
        <w:rPr>
          <w:rFonts w:ascii="Corbel" w:hAnsi="Corbel" w:cstheme="minorBidi"/>
          <w:sz w:val="24"/>
          <w:szCs w:val="24"/>
          <w:lang w:val="de-CH" w:eastAsia="ja-JP"/>
        </w:rPr>
        <w:t xml:space="preserve">, Wasserrechtskonzession des Martin Schwarzenbach von Thalwil </w:t>
      </w:r>
      <w:proofErr w:type="spellStart"/>
      <w:r w:rsidRPr="00A1645B">
        <w:rPr>
          <w:rFonts w:ascii="Corbel" w:hAnsi="Corbel" w:cstheme="minorBidi"/>
          <w:sz w:val="24"/>
          <w:szCs w:val="24"/>
          <w:lang w:val="de-CH" w:eastAsia="ja-JP"/>
        </w:rPr>
        <w:t>für</w:t>
      </w:r>
      <w:proofErr w:type="spellEnd"/>
      <w:r w:rsidRPr="00A1645B">
        <w:rPr>
          <w:rFonts w:ascii="Corbel" w:hAnsi="Corbel" w:cstheme="minorBidi"/>
          <w:sz w:val="24"/>
          <w:szCs w:val="24"/>
          <w:lang w:val="de-CH" w:eastAsia="ja-JP"/>
        </w:rPr>
        <w:t xml:space="preserve"> die in eine Spinnerei umgewandelte </w:t>
      </w:r>
      <w:proofErr w:type="spellStart"/>
      <w:r w:rsidRPr="00A1645B">
        <w:rPr>
          <w:rFonts w:ascii="Corbel" w:hAnsi="Corbel" w:cstheme="minorBidi"/>
          <w:sz w:val="24"/>
          <w:szCs w:val="24"/>
          <w:lang w:val="de-CH" w:eastAsia="ja-JP"/>
        </w:rPr>
        <w:t>Bruggmühle</w:t>
      </w:r>
      <w:proofErr w:type="spellEnd"/>
      <w:r w:rsidRPr="00A1645B">
        <w:rPr>
          <w:rFonts w:ascii="Corbel" w:hAnsi="Corbel" w:cstheme="minorBidi"/>
          <w:sz w:val="24"/>
          <w:szCs w:val="24"/>
          <w:lang w:val="de-CH" w:eastAsia="ja-JP"/>
        </w:rPr>
        <w:t xml:space="preserve"> in Bremgarten; Konzession des Jos. Theodor Schneider </w:t>
      </w:r>
      <w:proofErr w:type="spellStart"/>
      <w:r w:rsidRPr="00A1645B">
        <w:rPr>
          <w:rFonts w:ascii="Corbel" w:hAnsi="Corbel" w:cstheme="minorBidi"/>
          <w:sz w:val="24"/>
          <w:szCs w:val="24"/>
          <w:lang w:val="de-CH" w:eastAsia="ja-JP"/>
        </w:rPr>
        <w:t>für</w:t>
      </w:r>
      <w:proofErr w:type="spellEnd"/>
      <w:r w:rsidRPr="00A1645B">
        <w:rPr>
          <w:rFonts w:ascii="Corbel" w:hAnsi="Corbel" w:cstheme="minorBidi"/>
          <w:sz w:val="24"/>
          <w:szCs w:val="24"/>
          <w:lang w:val="de-CH" w:eastAsia="ja-JP"/>
        </w:rPr>
        <w:t xml:space="preserve"> eine Kaltbadeanstalt samt Speisewirtschaft in </w:t>
      </w:r>
      <w:proofErr w:type="spellStart"/>
      <w:r w:rsidRPr="00A1645B">
        <w:rPr>
          <w:rFonts w:ascii="Corbel" w:hAnsi="Corbel" w:cstheme="minorBidi"/>
          <w:sz w:val="24"/>
          <w:szCs w:val="24"/>
          <w:lang w:val="de-CH" w:eastAsia="ja-JP"/>
        </w:rPr>
        <w:t>Ennetbaden</w:t>
      </w:r>
      <w:proofErr w:type="spellEnd"/>
      <w:r w:rsidRPr="00A1645B">
        <w:rPr>
          <w:rFonts w:ascii="Corbel" w:hAnsi="Corbel" w:cstheme="minorBidi"/>
          <w:sz w:val="24"/>
          <w:szCs w:val="24"/>
          <w:lang w:val="de-CH" w:eastAsia="ja-JP"/>
        </w:rPr>
        <w:t xml:space="preserve"> und </w:t>
      </w:r>
      <w:proofErr w:type="spellStart"/>
      <w:r w:rsidRPr="00A1645B">
        <w:rPr>
          <w:rFonts w:ascii="Corbel" w:hAnsi="Corbel" w:cstheme="minorBidi"/>
          <w:sz w:val="24"/>
          <w:szCs w:val="24"/>
          <w:lang w:val="de-CH" w:eastAsia="ja-JP"/>
        </w:rPr>
        <w:t>Fähre</w:t>
      </w:r>
      <w:proofErr w:type="spellEnd"/>
      <w:r w:rsidRPr="00A1645B">
        <w:rPr>
          <w:rFonts w:ascii="Corbel" w:hAnsi="Corbel" w:cstheme="minorBidi"/>
          <w:sz w:val="24"/>
          <w:szCs w:val="24"/>
          <w:lang w:val="de-CH" w:eastAsia="ja-JP"/>
        </w:rPr>
        <w:t xml:space="preserve"> in seinem </w:t>
      </w:r>
      <w:proofErr w:type="spellStart"/>
      <w:r w:rsidRPr="00A1645B">
        <w:rPr>
          <w:rFonts w:ascii="Corbel" w:hAnsi="Corbel" w:cstheme="minorBidi"/>
          <w:sz w:val="24"/>
          <w:szCs w:val="24"/>
          <w:lang w:val="de-CH" w:eastAsia="ja-JP"/>
        </w:rPr>
        <w:t>Schleifekanal</w:t>
      </w:r>
      <w:proofErr w:type="spellEnd"/>
      <w:r w:rsidRPr="00A1645B">
        <w:rPr>
          <w:rFonts w:ascii="Corbel" w:hAnsi="Corbel" w:cstheme="minorBidi"/>
          <w:sz w:val="24"/>
          <w:szCs w:val="24"/>
          <w:lang w:val="de-CH" w:eastAsia="ja-JP"/>
        </w:rPr>
        <w:t xml:space="preserve"> in der Limmat; Konzession der </w:t>
      </w:r>
      <w:proofErr w:type="spellStart"/>
      <w:r w:rsidRPr="00A1645B">
        <w:rPr>
          <w:rFonts w:ascii="Corbel" w:hAnsi="Corbel" w:cstheme="minorBidi"/>
          <w:sz w:val="24"/>
          <w:szCs w:val="24"/>
          <w:lang w:val="de-CH" w:eastAsia="ja-JP"/>
        </w:rPr>
        <w:t>Salinegesellschaft</w:t>
      </w:r>
      <w:proofErr w:type="spellEnd"/>
      <w:r w:rsidRPr="00A1645B">
        <w:rPr>
          <w:rFonts w:ascii="Corbel" w:hAnsi="Corbel" w:cstheme="minorBidi"/>
          <w:sz w:val="24"/>
          <w:szCs w:val="24"/>
          <w:lang w:val="de-CH" w:eastAsia="ja-JP"/>
        </w:rPr>
        <w:t xml:space="preserve"> </w:t>
      </w:r>
      <w:proofErr w:type="spellStart"/>
      <w:r w:rsidRPr="00A1645B">
        <w:rPr>
          <w:rFonts w:ascii="Corbel" w:hAnsi="Corbel" w:cstheme="minorBidi"/>
          <w:sz w:val="24"/>
          <w:szCs w:val="24"/>
          <w:lang w:val="de-CH" w:eastAsia="ja-JP"/>
        </w:rPr>
        <w:t>für</w:t>
      </w:r>
      <w:proofErr w:type="spellEnd"/>
      <w:r w:rsidRPr="00A1645B">
        <w:rPr>
          <w:rFonts w:ascii="Corbel" w:hAnsi="Corbel" w:cstheme="minorBidi"/>
          <w:sz w:val="24"/>
          <w:szCs w:val="24"/>
          <w:lang w:val="de-CH" w:eastAsia="ja-JP"/>
        </w:rPr>
        <w:t xml:space="preserve"> Solbadanstalt in Rheinfelden; </w:t>
      </w:r>
      <w:proofErr w:type="spellStart"/>
      <w:r w:rsidRPr="00A1645B">
        <w:rPr>
          <w:rFonts w:ascii="Corbel" w:hAnsi="Corbel" w:cstheme="minorBidi"/>
          <w:sz w:val="24"/>
          <w:szCs w:val="24"/>
          <w:lang w:val="de-CH" w:eastAsia="ja-JP"/>
        </w:rPr>
        <w:t>Fähre</w:t>
      </w:r>
      <w:proofErr w:type="spellEnd"/>
      <w:r w:rsidRPr="00A1645B">
        <w:rPr>
          <w:rFonts w:ascii="Corbel" w:hAnsi="Corbel" w:cstheme="minorBidi"/>
          <w:sz w:val="24"/>
          <w:szCs w:val="24"/>
          <w:lang w:val="de-CH" w:eastAsia="ja-JP"/>
        </w:rPr>
        <w:t xml:space="preserve"> </w:t>
      </w:r>
      <w:proofErr w:type="spellStart"/>
      <w:r w:rsidRPr="00A1645B">
        <w:rPr>
          <w:rFonts w:ascii="Corbel" w:hAnsi="Corbel" w:cstheme="minorBidi"/>
          <w:sz w:val="24"/>
          <w:szCs w:val="24"/>
          <w:lang w:val="de-CH" w:eastAsia="ja-JP"/>
        </w:rPr>
        <w:t>über</w:t>
      </w:r>
      <w:proofErr w:type="spellEnd"/>
      <w:r w:rsidRPr="00A1645B">
        <w:rPr>
          <w:rFonts w:ascii="Corbel" w:hAnsi="Corbel" w:cstheme="minorBidi"/>
          <w:sz w:val="24"/>
          <w:szCs w:val="24"/>
          <w:lang w:val="de-CH" w:eastAsia="ja-JP"/>
        </w:rPr>
        <w:t xml:space="preserve"> die Reuss bei </w:t>
      </w:r>
      <w:proofErr w:type="spellStart"/>
      <w:r w:rsidRPr="00A1645B">
        <w:rPr>
          <w:rFonts w:ascii="Corbel" w:hAnsi="Corbel" w:cstheme="minorBidi"/>
          <w:sz w:val="24"/>
          <w:szCs w:val="24"/>
          <w:lang w:val="de-CH" w:eastAsia="ja-JP"/>
        </w:rPr>
        <w:t>Rikenbach</w:t>
      </w:r>
      <w:proofErr w:type="spellEnd"/>
      <w:r w:rsidRPr="00A1645B">
        <w:rPr>
          <w:rFonts w:ascii="Corbel" w:hAnsi="Corbel" w:cstheme="minorBidi"/>
          <w:sz w:val="24"/>
          <w:szCs w:val="24"/>
          <w:lang w:val="de-CH" w:eastAsia="ja-JP"/>
        </w:rPr>
        <w:t xml:space="preserve">; Konzessionen </w:t>
      </w:r>
      <w:proofErr w:type="spellStart"/>
      <w:r w:rsidRPr="00A1645B">
        <w:rPr>
          <w:rFonts w:ascii="Corbel" w:hAnsi="Corbel" w:cstheme="minorBidi"/>
          <w:sz w:val="24"/>
          <w:szCs w:val="24"/>
          <w:lang w:val="de-CH" w:eastAsia="ja-JP"/>
        </w:rPr>
        <w:t>für</w:t>
      </w:r>
      <w:proofErr w:type="spellEnd"/>
      <w:r w:rsidRPr="00A1645B">
        <w:rPr>
          <w:rFonts w:ascii="Corbel" w:hAnsi="Corbel" w:cstheme="minorBidi"/>
          <w:sz w:val="24"/>
          <w:szCs w:val="24"/>
          <w:lang w:val="de-CH" w:eastAsia="ja-JP"/>
        </w:rPr>
        <w:t xml:space="preserve"> weitere Gewerbebetriebe </w:t>
      </w:r>
    </w:p>
    <w:p w:rsidR="002E5CC9" w:rsidRPr="002E5CC9" w:rsidRDefault="002E5CC9">
      <w:pPr>
        <w:rPr>
          <w:rFonts w:ascii="Corbel" w:hAnsi="Corbel"/>
          <w:b/>
          <w:i/>
        </w:rPr>
      </w:pPr>
      <w:r w:rsidRPr="002E5CC9">
        <w:rPr>
          <w:rFonts w:ascii="Corbel" w:hAnsi="Corbel"/>
          <w:b/>
          <w:i/>
        </w:rPr>
        <w:t>DB.W01/0082/01</w:t>
      </w:r>
    </w:p>
    <w:p w:rsidR="002E5CC9" w:rsidRDefault="002E5CC9">
      <w:pPr>
        <w:rPr>
          <w:rFonts w:ascii="Corbel" w:hAnsi="Corbel"/>
        </w:rPr>
      </w:pPr>
      <w:r>
        <w:rPr>
          <w:rFonts w:ascii="Corbel" w:hAnsi="Corbel"/>
        </w:rPr>
        <w:t>Seon,1869-1920, W.W. Nr. 572</w:t>
      </w:r>
    </w:p>
    <w:p w:rsidR="002E5CC9" w:rsidRPr="002E5CC9" w:rsidRDefault="002E5CC9">
      <w:pPr>
        <w:rPr>
          <w:rFonts w:ascii="Corbel" w:hAnsi="Corbel"/>
          <w:b/>
          <w:i/>
        </w:rPr>
      </w:pPr>
      <w:r w:rsidRPr="002E5CC9">
        <w:rPr>
          <w:rFonts w:ascii="Corbel" w:hAnsi="Corbel"/>
          <w:b/>
          <w:i/>
        </w:rPr>
        <w:t>DB.W01/0081/15</w:t>
      </w:r>
    </w:p>
    <w:p w:rsidR="002E5CC9" w:rsidRDefault="002E5CC9">
      <w:pPr>
        <w:rPr>
          <w:rFonts w:ascii="Corbel" w:hAnsi="Corbel"/>
        </w:rPr>
      </w:pPr>
      <w:proofErr w:type="spellStart"/>
      <w:r>
        <w:rPr>
          <w:rFonts w:ascii="Corbel" w:hAnsi="Corbel"/>
        </w:rPr>
        <w:t>Seon</w:t>
      </w:r>
      <w:proofErr w:type="spellEnd"/>
      <w:r>
        <w:rPr>
          <w:rFonts w:ascii="Corbel" w:hAnsi="Corbel"/>
        </w:rPr>
        <w:t>, 1895-1916, W.W. Nr. 570</w:t>
      </w:r>
    </w:p>
    <w:p w:rsidR="002E5CC9" w:rsidRPr="002E5CC9" w:rsidRDefault="002E5CC9">
      <w:pPr>
        <w:rPr>
          <w:rFonts w:ascii="Corbel" w:hAnsi="Corbel"/>
          <w:b/>
          <w:i/>
        </w:rPr>
      </w:pPr>
      <w:r w:rsidRPr="002E5CC9">
        <w:rPr>
          <w:rFonts w:ascii="Corbel" w:hAnsi="Corbel"/>
          <w:b/>
          <w:i/>
        </w:rPr>
        <w:t>DB.W01/0018/06</w:t>
      </w:r>
    </w:p>
    <w:p w:rsidR="002E5CC9" w:rsidRDefault="002E5CC9">
      <w:pPr>
        <w:rPr>
          <w:rFonts w:ascii="Corbel" w:hAnsi="Corbel"/>
        </w:rPr>
      </w:pPr>
      <w:proofErr w:type="spellStart"/>
      <w:r>
        <w:rPr>
          <w:rFonts w:ascii="Corbel" w:hAnsi="Corbel"/>
        </w:rPr>
        <w:t>Seon</w:t>
      </w:r>
      <w:proofErr w:type="spellEnd"/>
      <w:r>
        <w:rPr>
          <w:rFonts w:ascii="Corbel" w:hAnsi="Corbel"/>
        </w:rPr>
        <w:t>, 1858-1920, W.W. Nr. 0572</w:t>
      </w:r>
    </w:p>
    <w:p w:rsidR="002E5CC9" w:rsidRDefault="002E5CC9">
      <w:pPr>
        <w:rPr>
          <w:rFonts w:ascii="Corbel" w:hAnsi="Corbel"/>
          <w:b/>
          <w:i/>
        </w:rPr>
      </w:pPr>
      <w:r w:rsidRPr="002E5CC9">
        <w:rPr>
          <w:rFonts w:ascii="Corbel" w:hAnsi="Corbel"/>
          <w:b/>
          <w:i/>
        </w:rPr>
        <w:t>DB.W01/0018</w:t>
      </w:r>
      <w:r>
        <w:rPr>
          <w:rFonts w:ascii="Corbel" w:hAnsi="Corbel"/>
          <w:b/>
          <w:i/>
        </w:rPr>
        <w:t>/03</w:t>
      </w:r>
    </w:p>
    <w:p w:rsidR="002E5CC9" w:rsidRDefault="00AD216F">
      <w:pPr>
        <w:rPr>
          <w:rFonts w:ascii="Corbel" w:hAnsi="Corbel"/>
        </w:rPr>
      </w:pPr>
      <w:proofErr w:type="spellStart"/>
      <w:r>
        <w:rPr>
          <w:rFonts w:ascii="Corbel" w:hAnsi="Corbel"/>
        </w:rPr>
        <w:t>Seon</w:t>
      </w:r>
      <w:proofErr w:type="spellEnd"/>
      <w:r>
        <w:rPr>
          <w:rFonts w:ascii="Corbel" w:hAnsi="Corbel"/>
        </w:rPr>
        <w:t>, 1858-1896</w:t>
      </w:r>
      <w:r w:rsidR="00611CEF">
        <w:rPr>
          <w:rFonts w:ascii="Corbel" w:hAnsi="Corbel"/>
        </w:rPr>
        <w:t>, W. W. Nr.575</w:t>
      </w:r>
    </w:p>
    <w:p w:rsidR="00AD216F" w:rsidRDefault="00AD216F">
      <w:pPr>
        <w:rPr>
          <w:rFonts w:ascii="Corbel" w:hAnsi="Corbel"/>
          <w:b/>
          <w:i/>
        </w:rPr>
      </w:pPr>
      <w:r w:rsidRPr="002E5CC9">
        <w:rPr>
          <w:rFonts w:ascii="Corbel" w:hAnsi="Corbel"/>
          <w:b/>
          <w:i/>
        </w:rPr>
        <w:t>DB.W01/001</w:t>
      </w:r>
      <w:r>
        <w:rPr>
          <w:rFonts w:ascii="Corbel" w:hAnsi="Corbel"/>
          <w:b/>
          <w:i/>
        </w:rPr>
        <w:t>5/11</w:t>
      </w:r>
    </w:p>
    <w:p w:rsidR="00AD216F" w:rsidRDefault="00AD216F">
      <w:pPr>
        <w:rPr>
          <w:rFonts w:ascii="Corbel" w:hAnsi="Corbel"/>
        </w:rPr>
      </w:pPr>
      <w:proofErr w:type="spellStart"/>
      <w:r>
        <w:rPr>
          <w:rFonts w:ascii="Corbel" w:hAnsi="Corbel"/>
        </w:rPr>
        <w:t>Seon</w:t>
      </w:r>
      <w:proofErr w:type="spellEnd"/>
      <w:r>
        <w:rPr>
          <w:rFonts w:ascii="Corbel" w:hAnsi="Corbel"/>
        </w:rPr>
        <w:t>, 1860-1920</w:t>
      </w:r>
      <w:r w:rsidR="00611CEF">
        <w:rPr>
          <w:rFonts w:ascii="Corbel" w:hAnsi="Corbel"/>
        </w:rPr>
        <w:t>, W. W. Nr. 571</w:t>
      </w:r>
    </w:p>
    <w:p w:rsidR="00AD216F" w:rsidRDefault="00AD216F">
      <w:pPr>
        <w:rPr>
          <w:rFonts w:ascii="Corbel" w:hAnsi="Corbel"/>
          <w:b/>
          <w:i/>
        </w:rPr>
      </w:pPr>
      <w:r w:rsidRPr="002E5CC9">
        <w:rPr>
          <w:rFonts w:ascii="Corbel" w:hAnsi="Corbel"/>
          <w:b/>
          <w:i/>
        </w:rPr>
        <w:t>DB.W01/001</w:t>
      </w:r>
      <w:r>
        <w:rPr>
          <w:rFonts w:ascii="Corbel" w:hAnsi="Corbel"/>
          <w:b/>
          <w:i/>
        </w:rPr>
        <w:t>5/08</w:t>
      </w:r>
    </w:p>
    <w:p w:rsidR="00AD216F" w:rsidRDefault="00611CEF">
      <w:pPr>
        <w:rPr>
          <w:rFonts w:ascii="Corbel" w:hAnsi="Corbel"/>
        </w:rPr>
      </w:pPr>
      <w:proofErr w:type="spellStart"/>
      <w:r>
        <w:rPr>
          <w:rFonts w:ascii="Corbel" w:hAnsi="Corbel"/>
        </w:rPr>
        <w:t>Seon</w:t>
      </w:r>
      <w:proofErr w:type="spellEnd"/>
      <w:r>
        <w:rPr>
          <w:rFonts w:ascii="Corbel" w:hAnsi="Corbel"/>
        </w:rPr>
        <w:t>, 1861-1926, W. W. Nr. 569</w:t>
      </w:r>
    </w:p>
    <w:p w:rsidR="00611CEF" w:rsidRDefault="00611CEF">
      <w:pPr>
        <w:rPr>
          <w:rFonts w:ascii="Corbel" w:hAnsi="Corbel"/>
          <w:b/>
          <w:i/>
        </w:rPr>
      </w:pPr>
      <w:r>
        <w:rPr>
          <w:rFonts w:ascii="Corbel" w:hAnsi="Corbel"/>
          <w:b/>
          <w:i/>
        </w:rPr>
        <w:t>DB.W01/0001/03</w:t>
      </w:r>
    </w:p>
    <w:p w:rsidR="00611CEF" w:rsidRDefault="00611CEF">
      <w:pPr>
        <w:rPr>
          <w:rFonts w:ascii="Corbel" w:hAnsi="Corbel"/>
        </w:rPr>
      </w:pPr>
      <w:proofErr w:type="spellStart"/>
      <w:r>
        <w:rPr>
          <w:rFonts w:ascii="Corbel" w:hAnsi="Corbel"/>
        </w:rPr>
        <w:t>Seon</w:t>
      </w:r>
      <w:proofErr w:type="spellEnd"/>
      <w:r>
        <w:rPr>
          <w:rFonts w:ascii="Corbel" w:hAnsi="Corbel"/>
        </w:rPr>
        <w:t>, 1858-1913, W. W. Nr. 574</w:t>
      </w:r>
    </w:p>
    <w:p w:rsidR="00611CEF" w:rsidRDefault="00611CEF">
      <w:pPr>
        <w:rPr>
          <w:rFonts w:ascii="Corbel" w:hAnsi="Corbel"/>
          <w:b/>
          <w:i/>
        </w:rPr>
      </w:pPr>
      <w:r>
        <w:rPr>
          <w:rFonts w:ascii="Corbel" w:hAnsi="Corbel"/>
          <w:b/>
          <w:i/>
        </w:rPr>
        <w:t>DB.W01/0022/03</w:t>
      </w:r>
    </w:p>
    <w:p w:rsidR="00611CEF" w:rsidRPr="00611CEF" w:rsidRDefault="00611CEF">
      <w:pPr>
        <w:rPr>
          <w:rFonts w:ascii="Corbel" w:hAnsi="Corbel"/>
        </w:rPr>
      </w:pPr>
      <w:proofErr w:type="spellStart"/>
      <w:r w:rsidRPr="00611CEF">
        <w:rPr>
          <w:rFonts w:ascii="Corbel" w:hAnsi="Corbel"/>
        </w:rPr>
        <w:t>Seon</w:t>
      </w:r>
      <w:proofErr w:type="spellEnd"/>
      <w:r w:rsidRPr="00611CEF">
        <w:rPr>
          <w:rFonts w:ascii="Corbel" w:hAnsi="Corbel"/>
        </w:rPr>
        <w:t>, 1858-1897, W. W. Nr. 570</w:t>
      </w:r>
    </w:p>
    <w:p w:rsidR="002E5CC9" w:rsidRDefault="002E5CC9"/>
    <w:p w:rsidR="005A162E" w:rsidRPr="00CE6C1D" w:rsidRDefault="005A162E">
      <w:pPr>
        <w:rPr>
          <w:b/>
        </w:rPr>
      </w:pPr>
      <w:r w:rsidRPr="00CE6C1D">
        <w:rPr>
          <w:b/>
        </w:rPr>
        <w:t>Weitere Quellen</w:t>
      </w:r>
    </w:p>
    <w:p w:rsidR="005A162E" w:rsidRDefault="00FC5354">
      <w:r>
        <w:t>Vertra</w:t>
      </w:r>
      <w:r w:rsidR="005A162E">
        <w:t xml:space="preserve">gswerk der </w:t>
      </w:r>
      <w:proofErr w:type="spellStart"/>
      <w:r w:rsidR="005A162E">
        <w:t>Aabach</w:t>
      </w:r>
      <w:proofErr w:type="spellEnd"/>
      <w:r w:rsidR="005A162E">
        <w:t>-Genossenschaft</w:t>
      </w:r>
    </w:p>
    <w:p w:rsidR="0019108F" w:rsidRDefault="00FC5354">
      <w:pPr>
        <w:rPr>
          <w:b/>
          <w:color w:val="1F497D" w:themeColor="text2"/>
        </w:rPr>
      </w:pPr>
      <w:r>
        <w:t>Protokoll der 141. Generalversammlung</w:t>
      </w:r>
    </w:p>
    <w:sectPr w:rsidR="0019108F" w:rsidSect="003769ED">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4134" w:rsidRDefault="00AB4134" w:rsidP="00DD7F32">
      <w:pPr>
        <w:spacing w:after="0" w:line="240" w:lineRule="auto"/>
      </w:pPr>
      <w:r>
        <w:separator/>
      </w:r>
    </w:p>
  </w:endnote>
  <w:endnote w:type="continuationSeparator" w:id="0">
    <w:p w:rsidR="00AB4134" w:rsidRDefault="00AB4134" w:rsidP="00DD7F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42534"/>
      <w:docPartObj>
        <w:docPartGallery w:val="Page Numbers (Bottom of Page)"/>
        <w:docPartUnique/>
      </w:docPartObj>
    </w:sdtPr>
    <w:sdtContent>
      <w:p w:rsidR="008420CF" w:rsidRDefault="004B0112">
        <w:pPr>
          <w:pStyle w:val="Fuzeile"/>
          <w:jc w:val="right"/>
        </w:pPr>
        <w:r>
          <w:fldChar w:fldCharType="begin"/>
        </w:r>
        <w:r w:rsidR="008420CF">
          <w:instrText xml:space="preserve"> PAGE   \* MERGEFORMAT </w:instrText>
        </w:r>
        <w:r>
          <w:fldChar w:fldCharType="separate"/>
        </w:r>
        <w:r w:rsidR="00CE6C1D">
          <w:rPr>
            <w:noProof/>
          </w:rPr>
          <w:t>12</w:t>
        </w:r>
        <w:r>
          <w:rPr>
            <w:noProof/>
          </w:rPr>
          <w:fldChar w:fldCharType="end"/>
        </w:r>
      </w:p>
    </w:sdtContent>
  </w:sdt>
  <w:p w:rsidR="008420CF" w:rsidRDefault="008420CF">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4134" w:rsidRDefault="00AB4134" w:rsidP="00DD7F32">
      <w:pPr>
        <w:spacing w:after="0" w:line="240" w:lineRule="auto"/>
      </w:pPr>
      <w:r>
        <w:separator/>
      </w:r>
    </w:p>
  </w:footnote>
  <w:footnote w:type="continuationSeparator" w:id="0">
    <w:p w:rsidR="00AB4134" w:rsidRDefault="00AB4134" w:rsidP="00DD7F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0CF" w:rsidRPr="00177F97" w:rsidRDefault="008420CF">
    <w:pPr>
      <w:pStyle w:val="Kopfzeile"/>
      <w:rPr>
        <w:b/>
        <w:color w:val="1F497D" w:themeColor="text2"/>
        <w:sz w:val="20"/>
        <w:szCs w:val="20"/>
      </w:rPr>
    </w:pPr>
    <w:r>
      <w:rPr>
        <w:b/>
        <w:noProof/>
        <w:color w:val="1F497D" w:themeColor="text2"/>
        <w:sz w:val="20"/>
        <w:szCs w:val="20"/>
      </w:rPr>
      <w:drawing>
        <wp:anchor distT="0" distB="0" distL="114300" distR="114300" simplePos="0" relativeHeight="251659264" behindDoc="1" locked="0" layoutInCell="1" allowOverlap="1">
          <wp:simplePos x="0" y="0"/>
          <wp:positionH relativeFrom="column">
            <wp:posOffset>-928370</wp:posOffset>
          </wp:positionH>
          <wp:positionV relativeFrom="paragraph">
            <wp:posOffset>-516255</wp:posOffset>
          </wp:positionV>
          <wp:extent cx="5895975" cy="895350"/>
          <wp:effectExtent l="0" t="0" r="0" b="0"/>
          <wp:wrapNone/>
          <wp:docPr id="2" name="Bild 1" descr="MuAg 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Ag Kopf"/>
                  <pic:cNvPicPr>
                    <a:picLocks noChangeAspect="1" noChangeArrowheads="1"/>
                  </pic:cNvPicPr>
                </pic:nvPicPr>
                <pic:blipFill>
                  <a:blip r:embed="rId1"/>
                  <a:srcRect/>
                  <a:stretch>
                    <a:fillRect/>
                  </a:stretch>
                </pic:blipFill>
                <pic:spPr bwMode="auto">
                  <a:xfrm>
                    <a:off x="0" y="0"/>
                    <a:ext cx="5895975" cy="895350"/>
                  </a:xfrm>
                  <a:prstGeom prst="rect">
                    <a:avLst/>
                  </a:prstGeom>
                  <a:noFill/>
                  <a:ln w="9525">
                    <a:noFill/>
                    <a:miter lim="800000"/>
                    <a:headEnd/>
                    <a:tailEnd/>
                  </a:ln>
                </pic:spPr>
              </pic:pic>
            </a:graphicData>
          </a:graphic>
        </wp:anchor>
      </w:drawing>
    </w:r>
    <w:r>
      <w:rPr>
        <w:b/>
        <w:color w:val="1F497D" w:themeColor="text2"/>
        <w:sz w:val="20"/>
        <w:szCs w:val="20"/>
      </w:rPr>
      <w:tab/>
    </w:r>
    <w:r>
      <w:rPr>
        <w:b/>
        <w:color w:val="1F497D" w:themeColor="text2"/>
        <w:sz w:val="20"/>
        <w:szCs w:val="20"/>
      </w:rPr>
      <w:tab/>
    </w:r>
    <w:r w:rsidRPr="00177F97">
      <w:rPr>
        <w:b/>
        <w:color w:val="1F497D" w:themeColor="text2"/>
        <w:sz w:val="20"/>
        <w:szCs w:val="20"/>
      </w:rPr>
      <w:t>Recherchedossier Industriekultur, Museum Aargau</w:t>
    </w:r>
  </w:p>
  <w:p w:rsidR="008420CF" w:rsidRPr="00177F97" w:rsidRDefault="008420CF">
    <w:pPr>
      <w:pStyle w:val="Kopfzeile"/>
      <w:rPr>
        <w:i/>
        <w:sz w:val="20"/>
        <w:szCs w:val="20"/>
      </w:rPr>
    </w:pPr>
    <w:r w:rsidRPr="00177F97">
      <w:rPr>
        <w:b/>
        <w:color w:val="1F497D" w:themeColor="text2"/>
        <w:sz w:val="20"/>
        <w:szCs w:val="20"/>
      </w:rPr>
      <w:t xml:space="preserve"> </w:t>
    </w:r>
    <w:r>
      <w:rPr>
        <w:b/>
        <w:color w:val="1F497D" w:themeColor="text2"/>
        <w:sz w:val="20"/>
        <w:szCs w:val="20"/>
      </w:rPr>
      <w:tab/>
    </w:r>
    <w:r>
      <w:rPr>
        <w:b/>
        <w:color w:val="1F497D" w:themeColor="text2"/>
        <w:sz w:val="20"/>
        <w:szCs w:val="20"/>
      </w:rPr>
      <w:tab/>
    </w:r>
    <w:r>
      <w:rPr>
        <w:b/>
        <w:i/>
        <w:color w:val="1F497D" w:themeColor="text2"/>
        <w:sz w:val="20"/>
        <w:szCs w:val="20"/>
      </w:rPr>
      <w:t xml:space="preserve">Jared </w:t>
    </w:r>
    <w:proofErr w:type="spellStart"/>
    <w:r>
      <w:rPr>
        <w:b/>
        <w:i/>
        <w:color w:val="1F497D" w:themeColor="text2"/>
        <w:sz w:val="20"/>
        <w:szCs w:val="20"/>
      </w:rPr>
      <w:t>Hevi</w:t>
    </w:r>
    <w:proofErr w:type="spellEnd"/>
    <w:r>
      <w:rPr>
        <w:b/>
        <w:i/>
        <w:color w:val="1F497D" w:themeColor="text2"/>
        <w:sz w:val="20"/>
        <w:szCs w:val="20"/>
      </w:rPr>
      <w:t>, 16.06.2014</w:t>
    </w:r>
  </w:p>
  <w:p w:rsidR="008420CF" w:rsidRDefault="008420CF">
    <w:pPr>
      <w:pStyle w:val="Kopfzeile"/>
    </w:pPr>
  </w:p>
  <w:p w:rsidR="008420CF" w:rsidRDefault="008420CF">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33DAF"/>
    <w:multiLevelType w:val="hybridMultilevel"/>
    <w:tmpl w:val="C0D8C466"/>
    <w:lvl w:ilvl="0" w:tplc="4D949500">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24FE5641"/>
    <w:multiLevelType w:val="hybridMultilevel"/>
    <w:tmpl w:val="920E9924"/>
    <w:lvl w:ilvl="0" w:tplc="03D8D002">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3F7D5B6E"/>
    <w:multiLevelType w:val="hybridMultilevel"/>
    <w:tmpl w:val="E5E40F6A"/>
    <w:lvl w:ilvl="0" w:tplc="9C1098AE">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49172E3E"/>
    <w:multiLevelType w:val="hybridMultilevel"/>
    <w:tmpl w:val="3C40BD0C"/>
    <w:lvl w:ilvl="0" w:tplc="9F6A471A">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558B74E3"/>
    <w:multiLevelType w:val="hybridMultilevel"/>
    <w:tmpl w:val="8CCC005E"/>
    <w:lvl w:ilvl="0" w:tplc="0640FF3E">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5BD13712"/>
    <w:multiLevelType w:val="hybridMultilevel"/>
    <w:tmpl w:val="259409EA"/>
    <w:lvl w:ilvl="0" w:tplc="22847328">
      <w:start w:val="2"/>
      <w:numFmt w:val="bullet"/>
      <w:lvlText w:val="-"/>
      <w:lvlJc w:val="left"/>
      <w:pPr>
        <w:ind w:left="1080" w:hanging="360"/>
      </w:pPr>
      <w:rPr>
        <w:rFonts w:ascii="Calibri" w:eastAsiaTheme="minorHAnsi" w:hAnsi="Calibri" w:cstheme="minorBid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6">
    <w:nsid w:val="62E2396A"/>
    <w:multiLevelType w:val="hybridMultilevel"/>
    <w:tmpl w:val="E968BDFC"/>
    <w:lvl w:ilvl="0" w:tplc="E646A55A">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6D7A35BD"/>
    <w:multiLevelType w:val="hybridMultilevel"/>
    <w:tmpl w:val="B60C734A"/>
    <w:lvl w:ilvl="0" w:tplc="6804D50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77DE5071"/>
    <w:multiLevelType w:val="hybridMultilevel"/>
    <w:tmpl w:val="3818573E"/>
    <w:lvl w:ilvl="0" w:tplc="2502419A">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7"/>
  </w:num>
  <w:num w:numId="5">
    <w:abstractNumId w:val="2"/>
  </w:num>
  <w:num w:numId="6">
    <w:abstractNumId w:val="8"/>
  </w:num>
  <w:num w:numId="7">
    <w:abstractNumId w:val="0"/>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
  <w:rsids>
    <w:rsidRoot w:val="008C043D"/>
    <w:rsid w:val="000074CF"/>
    <w:rsid w:val="00021707"/>
    <w:rsid w:val="00056C20"/>
    <w:rsid w:val="00082AE5"/>
    <w:rsid w:val="00086BCC"/>
    <w:rsid w:val="000A68E7"/>
    <w:rsid w:val="000B5D6D"/>
    <w:rsid w:val="000C2FFD"/>
    <w:rsid w:val="000D79F0"/>
    <w:rsid w:val="000E2B88"/>
    <w:rsid w:val="001008A2"/>
    <w:rsid w:val="001467CE"/>
    <w:rsid w:val="00171FF6"/>
    <w:rsid w:val="001720AD"/>
    <w:rsid w:val="00173AC8"/>
    <w:rsid w:val="00177F97"/>
    <w:rsid w:val="00181ADF"/>
    <w:rsid w:val="00183D0E"/>
    <w:rsid w:val="00187060"/>
    <w:rsid w:val="0019108F"/>
    <w:rsid w:val="0019778B"/>
    <w:rsid w:val="001A6D07"/>
    <w:rsid w:val="001C2151"/>
    <w:rsid w:val="00221866"/>
    <w:rsid w:val="002550F1"/>
    <w:rsid w:val="00265634"/>
    <w:rsid w:val="002C6DA2"/>
    <w:rsid w:val="002C7D04"/>
    <w:rsid w:val="002E5CC9"/>
    <w:rsid w:val="00315721"/>
    <w:rsid w:val="003546F1"/>
    <w:rsid w:val="00374711"/>
    <w:rsid w:val="003769ED"/>
    <w:rsid w:val="004150D1"/>
    <w:rsid w:val="00461A4B"/>
    <w:rsid w:val="004625A3"/>
    <w:rsid w:val="004B0112"/>
    <w:rsid w:val="004B0E9E"/>
    <w:rsid w:val="004E2B64"/>
    <w:rsid w:val="00550E04"/>
    <w:rsid w:val="00593A85"/>
    <w:rsid w:val="005A162E"/>
    <w:rsid w:val="005C47CF"/>
    <w:rsid w:val="005D2643"/>
    <w:rsid w:val="006032ED"/>
    <w:rsid w:val="006062F0"/>
    <w:rsid w:val="00611CEF"/>
    <w:rsid w:val="00613A58"/>
    <w:rsid w:val="00625D06"/>
    <w:rsid w:val="006341F6"/>
    <w:rsid w:val="00662DEB"/>
    <w:rsid w:val="006729E9"/>
    <w:rsid w:val="006B18C6"/>
    <w:rsid w:val="006C1834"/>
    <w:rsid w:val="006C65C7"/>
    <w:rsid w:val="006E2D89"/>
    <w:rsid w:val="0070142B"/>
    <w:rsid w:val="00707EB7"/>
    <w:rsid w:val="00710CE6"/>
    <w:rsid w:val="007410C2"/>
    <w:rsid w:val="007441DB"/>
    <w:rsid w:val="007C1753"/>
    <w:rsid w:val="007F1FC0"/>
    <w:rsid w:val="00814654"/>
    <w:rsid w:val="00824E88"/>
    <w:rsid w:val="008420CF"/>
    <w:rsid w:val="00845403"/>
    <w:rsid w:val="008469E8"/>
    <w:rsid w:val="00857F5D"/>
    <w:rsid w:val="0086490F"/>
    <w:rsid w:val="00873D9A"/>
    <w:rsid w:val="008850A1"/>
    <w:rsid w:val="008C043D"/>
    <w:rsid w:val="008D6B18"/>
    <w:rsid w:val="008E2139"/>
    <w:rsid w:val="00912D0A"/>
    <w:rsid w:val="00917D64"/>
    <w:rsid w:val="009277DD"/>
    <w:rsid w:val="00945317"/>
    <w:rsid w:val="00974F4D"/>
    <w:rsid w:val="009C5399"/>
    <w:rsid w:val="00A03702"/>
    <w:rsid w:val="00A54D5F"/>
    <w:rsid w:val="00AA7FD6"/>
    <w:rsid w:val="00AB4134"/>
    <w:rsid w:val="00AB7CCE"/>
    <w:rsid w:val="00AD216F"/>
    <w:rsid w:val="00AD261E"/>
    <w:rsid w:val="00AF5789"/>
    <w:rsid w:val="00B03B2F"/>
    <w:rsid w:val="00B32A9D"/>
    <w:rsid w:val="00B47785"/>
    <w:rsid w:val="00B55C4C"/>
    <w:rsid w:val="00BA1FB8"/>
    <w:rsid w:val="00BC4277"/>
    <w:rsid w:val="00C06268"/>
    <w:rsid w:val="00C0688F"/>
    <w:rsid w:val="00C06B23"/>
    <w:rsid w:val="00C31C27"/>
    <w:rsid w:val="00C34551"/>
    <w:rsid w:val="00C36E4A"/>
    <w:rsid w:val="00C37DC2"/>
    <w:rsid w:val="00C46785"/>
    <w:rsid w:val="00C575BF"/>
    <w:rsid w:val="00C71ECD"/>
    <w:rsid w:val="00C728C3"/>
    <w:rsid w:val="00C93926"/>
    <w:rsid w:val="00C96192"/>
    <w:rsid w:val="00CB2CD3"/>
    <w:rsid w:val="00CC2144"/>
    <w:rsid w:val="00CE6C1D"/>
    <w:rsid w:val="00CF1D22"/>
    <w:rsid w:val="00D55565"/>
    <w:rsid w:val="00D65EEB"/>
    <w:rsid w:val="00DD7F32"/>
    <w:rsid w:val="00E1322F"/>
    <w:rsid w:val="00E151E9"/>
    <w:rsid w:val="00E16B19"/>
    <w:rsid w:val="00E25923"/>
    <w:rsid w:val="00E54CEE"/>
    <w:rsid w:val="00E62622"/>
    <w:rsid w:val="00EA01E2"/>
    <w:rsid w:val="00EA0EB1"/>
    <w:rsid w:val="00EA765A"/>
    <w:rsid w:val="00EC4CF9"/>
    <w:rsid w:val="00F36629"/>
    <w:rsid w:val="00F77F39"/>
    <w:rsid w:val="00F85A3C"/>
    <w:rsid w:val="00F8702D"/>
    <w:rsid w:val="00FC5354"/>
    <w:rsid w:val="00FE35B7"/>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B011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008A2"/>
    <w:pPr>
      <w:ind w:left="720"/>
      <w:contextualSpacing/>
    </w:pPr>
  </w:style>
  <w:style w:type="paragraph" w:styleId="Kopfzeile">
    <w:name w:val="header"/>
    <w:basedOn w:val="Standard"/>
    <w:link w:val="KopfzeileZchn"/>
    <w:uiPriority w:val="99"/>
    <w:unhideWhenUsed/>
    <w:rsid w:val="00DD7F3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D7F32"/>
  </w:style>
  <w:style w:type="paragraph" w:styleId="Fuzeile">
    <w:name w:val="footer"/>
    <w:basedOn w:val="Standard"/>
    <w:link w:val="FuzeileZchn"/>
    <w:uiPriority w:val="99"/>
    <w:unhideWhenUsed/>
    <w:rsid w:val="00DD7F3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D7F32"/>
  </w:style>
  <w:style w:type="paragraph" w:styleId="Sprechblasentext">
    <w:name w:val="Balloon Text"/>
    <w:basedOn w:val="Standard"/>
    <w:link w:val="SprechblasentextZchn"/>
    <w:uiPriority w:val="99"/>
    <w:semiHidden/>
    <w:unhideWhenUsed/>
    <w:rsid w:val="00DD7F3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7F32"/>
    <w:rPr>
      <w:rFonts w:ascii="Tahoma" w:hAnsi="Tahoma" w:cs="Tahoma"/>
      <w:sz w:val="16"/>
      <w:szCs w:val="16"/>
    </w:rPr>
  </w:style>
  <w:style w:type="table" w:styleId="Tabellengitternetz">
    <w:name w:val="Table Grid"/>
    <w:basedOn w:val="NormaleTabelle"/>
    <w:uiPriority w:val="59"/>
    <w:rsid w:val="00707E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uiPriority w:val="99"/>
    <w:unhideWhenUsed/>
    <w:rsid w:val="002E5CC9"/>
    <w:rPr>
      <w:color w:val="0000FF" w:themeColor="hyperlink"/>
      <w:u w:val="single"/>
    </w:rPr>
  </w:style>
  <w:style w:type="paragraph" w:styleId="StandardWeb">
    <w:name w:val="Normal (Web)"/>
    <w:basedOn w:val="Standard"/>
    <w:uiPriority w:val="99"/>
    <w:semiHidden/>
    <w:unhideWhenUsed/>
    <w:rsid w:val="002E5CC9"/>
    <w:pPr>
      <w:spacing w:before="100" w:beforeAutospacing="1" w:after="100" w:afterAutospacing="1" w:line="240" w:lineRule="auto"/>
    </w:pPr>
    <w:rPr>
      <w:rFonts w:ascii="Times" w:hAnsi="Times" w:cs="Times New Roman"/>
      <w:sz w:val="20"/>
      <w:szCs w:val="20"/>
      <w:lang w:val="de-DE"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008A2"/>
    <w:pPr>
      <w:ind w:left="720"/>
      <w:contextualSpacing/>
    </w:pPr>
  </w:style>
  <w:style w:type="paragraph" w:styleId="Kopfzeile">
    <w:name w:val="header"/>
    <w:basedOn w:val="Standard"/>
    <w:link w:val="KopfzeileZeichen"/>
    <w:uiPriority w:val="99"/>
    <w:unhideWhenUsed/>
    <w:rsid w:val="00DD7F32"/>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DD7F32"/>
  </w:style>
  <w:style w:type="paragraph" w:styleId="Fuzeile">
    <w:name w:val="footer"/>
    <w:basedOn w:val="Standard"/>
    <w:link w:val="FuzeileZeichen"/>
    <w:uiPriority w:val="99"/>
    <w:unhideWhenUsed/>
    <w:rsid w:val="00DD7F32"/>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DD7F32"/>
  </w:style>
  <w:style w:type="paragraph" w:styleId="Sprechblasentext">
    <w:name w:val="Balloon Text"/>
    <w:basedOn w:val="Standard"/>
    <w:link w:val="SprechblasentextZeichen"/>
    <w:uiPriority w:val="99"/>
    <w:semiHidden/>
    <w:unhideWhenUsed/>
    <w:rsid w:val="00DD7F32"/>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DD7F32"/>
    <w:rPr>
      <w:rFonts w:ascii="Tahoma" w:hAnsi="Tahoma" w:cs="Tahoma"/>
      <w:sz w:val="16"/>
      <w:szCs w:val="16"/>
    </w:rPr>
  </w:style>
  <w:style w:type="table" w:styleId="Tabellenraster">
    <w:name w:val="Table Grid"/>
    <w:basedOn w:val="NormaleTabelle"/>
    <w:uiPriority w:val="59"/>
    <w:rsid w:val="00707E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k">
    <w:name w:val="Hyperlink"/>
    <w:basedOn w:val="Absatzstandardschriftart"/>
    <w:uiPriority w:val="99"/>
    <w:unhideWhenUsed/>
    <w:rsid w:val="002E5CC9"/>
    <w:rPr>
      <w:color w:val="0000FF" w:themeColor="hyperlink"/>
      <w:u w:val="single"/>
    </w:rPr>
  </w:style>
  <w:style w:type="paragraph" w:styleId="StandardWeb">
    <w:name w:val="Normal (Web)"/>
    <w:basedOn w:val="Standard"/>
    <w:uiPriority w:val="99"/>
    <w:semiHidden/>
    <w:unhideWhenUsed/>
    <w:rsid w:val="002E5CC9"/>
    <w:pPr>
      <w:spacing w:before="100" w:beforeAutospacing="1" w:after="100" w:afterAutospacing="1" w:line="240" w:lineRule="auto"/>
    </w:pPr>
    <w:rPr>
      <w:rFonts w:ascii="Times" w:hAnsi="Times" w:cs="Times New Roman"/>
      <w:sz w:val="20"/>
      <w:szCs w:val="20"/>
      <w:lang w:val="de-DE" w:eastAsia="de-D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5169/seals-1182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523CE4-3E71-441F-87F6-ABCB830E6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2111</Words>
  <Characters>13304</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15385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dc:creator>
  <cp:lastModifiedBy>Beny Kiser</cp:lastModifiedBy>
  <cp:revision>2</cp:revision>
  <dcterms:created xsi:type="dcterms:W3CDTF">2014-07-10T08:56:00Z</dcterms:created>
  <dcterms:modified xsi:type="dcterms:W3CDTF">2014-07-10T08:56:00Z</dcterms:modified>
</cp:coreProperties>
</file>